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7E8B2" w14:textId="77777777" w:rsidR="00CF31CE" w:rsidRDefault="004D3CDB" w:rsidP="00CA0E0B">
      <w:r>
        <w:t xml:space="preserve">           </w:t>
      </w:r>
    </w:p>
    <w:p w14:paraId="77DEBB5D" w14:textId="6BA89AB6" w:rsidR="007308C8" w:rsidRPr="004D3CDB" w:rsidRDefault="00CF31CE" w:rsidP="00CA0E0B">
      <w:pPr>
        <w:rPr>
          <w:b/>
          <w:bCs/>
          <w:i/>
          <w:iCs/>
        </w:rPr>
      </w:pPr>
      <w:r>
        <w:t xml:space="preserve">       </w:t>
      </w:r>
      <w:r w:rsidR="006652F1">
        <w:t xml:space="preserve">  </w:t>
      </w:r>
      <w:r>
        <w:t xml:space="preserve"> </w:t>
      </w:r>
      <w:r w:rsidR="00FC7370" w:rsidRPr="004D3CDB">
        <w:rPr>
          <w:b/>
          <w:bCs/>
          <w:i/>
          <w:iCs/>
        </w:rPr>
        <w:t>Генеральн</w:t>
      </w:r>
      <w:r w:rsidR="00E90483" w:rsidRPr="004D3CDB">
        <w:rPr>
          <w:b/>
          <w:bCs/>
          <w:i/>
          <w:iCs/>
        </w:rPr>
        <w:t>ый</w:t>
      </w:r>
      <w:r w:rsidR="00FC7370" w:rsidRPr="004D3CDB">
        <w:rPr>
          <w:b/>
          <w:bCs/>
          <w:i/>
          <w:iCs/>
        </w:rPr>
        <w:t xml:space="preserve"> директор                             </w:t>
      </w:r>
      <w:r w:rsidR="007308C8" w:rsidRPr="004D3CDB">
        <w:rPr>
          <w:b/>
          <w:bCs/>
          <w:i/>
          <w:iCs/>
        </w:rPr>
        <w:t xml:space="preserve"> </w:t>
      </w:r>
      <w:r w:rsidR="004D3CDB" w:rsidRPr="004D3CDB">
        <w:rPr>
          <w:b/>
          <w:bCs/>
          <w:i/>
          <w:iCs/>
        </w:rPr>
        <w:t xml:space="preserve">                        </w:t>
      </w:r>
      <w:r w:rsidR="007308C8" w:rsidRPr="004D3CDB">
        <w:rPr>
          <w:b/>
          <w:bCs/>
          <w:i/>
          <w:iCs/>
        </w:rPr>
        <w:t xml:space="preserve"> </w:t>
      </w:r>
      <w:r w:rsidR="00FC7370" w:rsidRPr="004D3CDB">
        <w:rPr>
          <w:b/>
          <w:bCs/>
          <w:i/>
          <w:iCs/>
        </w:rPr>
        <w:t xml:space="preserve"> Председатель Совета директоро</w:t>
      </w:r>
      <w:r w:rsidR="007308C8" w:rsidRPr="004D3CDB">
        <w:rPr>
          <w:b/>
          <w:bCs/>
          <w:i/>
          <w:iCs/>
        </w:rPr>
        <w:t>в</w:t>
      </w:r>
    </w:p>
    <w:p w14:paraId="13BD01B7" w14:textId="1181D7A7" w:rsidR="00CA0E0B" w:rsidRPr="004D3CDB" w:rsidRDefault="00FC7370" w:rsidP="00CA0E0B">
      <w:pPr>
        <w:rPr>
          <w:b/>
          <w:bCs/>
          <w:i/>
          <w:iCs/>
        </w:rPr>
      </w:pPr>
      <w:r w:rsidRPr="004D3CDB">
        <w:rPr>
          <w:b/>
          <w:bCs/>
          <w:i/>
          <w:iCs/>
        </w:rPr>
        <w:t>А</w:t>
      </w:r>
      <w:r w:rsidR="004A476B" w:rsidRPr="004D3CDB">
        <w:rPr>
          <w:b/>
          <w:bCs/>
          <w:i/>
          <w:iCs/>
        </w:rPr>
        <w:t>НО</w:t>
      </w:r>
      <w:r w:rsidRPr="004D3CDB">
        <w:rPr>
          <w:b/>
          <w:bCs/>
          <w:i/>
          <w:iCs/>
        </w:rPr>
        <w:t xml:space="preserve"> «</w:t>
      </w:r>
      <w:r w:rsidR="004A476B" w:rsidRPr="004D3CDB">
        <w:rPr>
          <w:b/>
          <w:bCs/>
          <w:i/>
          <w:iCs/>
        </w:rPr>
        <w:t xml:space="preserve">Московский </w:t>
      </w:r>
      <w:r w:rsidRPr="004D3CDB">
        <w:rPr>
          <w:b/>
          <w:bCs/>
          <w:i/>
          <w:iCs/>
        </w:rPr>
        <w:t xml:space="preserve">экспортный </w:t>
      </w:r>
      <w:proofErr w:type="gramStart"/>
      <w:r w:rsidRPr="004D3CDB">
        <w:rPr>
          <w:b/>
          <w:bCs/>
          <w:i/>
          <w:iCs/>
        </w:rPr>
        <w:t xml:space="preserve">центр»   </w:t>
      </w:r>
      <w:proofErr w:type="gramEnd"/>
      <w:r w:rsidRPr="004D3CDB">
        <w:rPr>
          <w:b/>
          <w:bCs/>
          <w:i/>
          <w:iCs/>
        </w:rPr>
        <w:t xml:space="preserve">     </w:t>
      </w:r>
      <w:r w:rsidR="00CA0E0B" w:rsidRPr="004D3CDB">
        <w:rPr>
          <w:b/>
          <w:bCs/>
          <w:i/>
          <w:iCs/>
        </w:rPr>
        <w:t xml:space="preserve">  </w:t>
      </w:r>
      <w:r w:rsidRPr="004D3CDB">
        <w:rPr>
          <w:b/>
          <w:bCs/>
          <w:i/>
          <w:iCs/>
        </w:rPr>
        <w:t xml:space="preserve">              </w:t>
      </w:r>
      <w:r w:rsidR="007308C8" w:rsidRPr="004D3CDB">
        <w:rPr>
          <w:b/>
          <w:bCs/>
          <w:i/>
          <w:iCs/>
        </w:rPr>
        <w:t xml:space="preserve">   </w:t>
      </w:r>
      <w:r w:rsidRPr="004D3CDB">
        <w:rPr>
          <w:b/>
          <w:bCs/>
          <w:i/>
          <w:iCs/>
        </w:rPr>
        <w:t xml:space="preserve">          </w:t>
      </w:r>
      <w:r w:rsidR="007308C8" w:rsidRPr="004D3CDB">
        <w:rPr>
          <w:b/>
          <w:bCs/>
          <w:i/>
          <w:iCs/>
        </w:rPr>
        <w:t xml:space="preserve">     </w:t>
      </w:r>
      <w:r w:rsidRPr="004D3CDB">
        <w:rPr>
          <w:b/>
          <w:bCs/>
          <w:i/>
          <w:iCs/>
        </w:rPr>
        <w:t xml:space="preserve"> </w:t>
      </w:r>
      <w:r w:rsidR="0088374D" w:rsidRPr="004D3CDB">
        <w:rPr>
          <w:b/>
          <w:bCs/>
          <w:i/>
          <w:iCs/>
        </w:rPr>
        <w:t xml:space="preserve">  </w:t>
      </w:r>
      <w:r w:rsidRPr="004D3CDB">
        <w:rPr>
          <w:b/>
          <w:bCs/>
          <w:i/>
          <w:iCs/>
        </w:rPr>
        <w:t xml:space="preserve">  АО «</w:t>
      </w:r>
      <w:proofErr w:type="spellStart"/>
      <w:r w:rsidRPr="004D3CDB">
        <w:rPr>
          <w:b/>
          <w:bCs/>
          <w:i/>
          <w:iCs/>
        </w:rPr>
        <w:t>Зарубеж</w:t>
      </w:r>
      <w:proofErr w:type="spellEnd"/>
      <w:r w:rsidRPr="004D3CDB">
        <w:rPr>
          <w:b/>
          <w:bCs/>
          <w:i/>
          <w:iCs/>
        </w:rPr>
        <w:t xml:space="preserve">-Экспо» </w:t>
      </w:r>
      <w:r w:rsidR="00CA0E0B" w:rsidRPr="004D3CDB">
        <w:rPr>
          <w:b/>
          <w:bCs/>
          <w:i/>
          <w:iCs/>
        </w:rPr>
        <w:t xml:space="preserve">                                                                   </w:t>
      </w:r>
    </w:p>
    <w:p w14:paraId="5FEA0AA4" w14:textId="1B0E7F70" w:rsidR="00EE229A" w:rsidRDefault="00E90483" w:rsidP="004D3CDB">
      <w:pPr>
        <w:rPr>
          <w:b/>
          <w:bCs/>
          <w:i/>
          <w:iCs/>
        </w:rPr>
      </w:pPr>
      <w:r w:rsidRPr="004D3CDB">
        <w:rPr>
          <w:b/>
          <w:bCs/>
          <w:i/>
          <w:iCs/>
        </w:rPr>
        <w:t xml:space="preserve"> </w:t>
      </w:r>
      <w:r w:rsidR="004D3CDB" w:rsidRPr="004D3CDB">
        <w:rPr>
          <w:b/>
          <w:bCs/>
          <w:i/>
          <w:iCs/>
        </w:rPr>
        <w:t xml:space="preserve">   </w:t>
      </w:r>
      <w:r w:rsidR="00EE229A">
        <w:rPr>
          <w:b/>
          <w:bCs/>
          <w:i/>
          <w:iCs/>
        </w:rPr>
        <w:t xml:space="preserve">      </w:t>
      </w:r>
      <w:r w:rsidR="004D3CDB" w:rsidRPr="004D3CDB">
        <w:rPr>
          <w:b/>
          <w:bCs/>
          <w:i/>
          <w:iCs/>
        </w:rPr>
        <w:t xml:space="preserve"> </w:t>
      </w:r>
      <w:r w:rsidR="006652F1">
        <w:rPr>
          <w:b/>
          <w:bCs/>
          <w:i/>
          <w:iCs/>
        </w:rPr>
        <w:t xml:space="preserve"> </w:t>
      </w:r>
      <w:r w:rsidR="00E077F2">
        <w:rPr>
          <w:b/>
          <w:bCs/>
          <w:i/>
          <w:iCs/>
        </w:rPr>
        <w:t xml:space="preserve">   </w:t>
      </w:r>
      <w:r w:rsidR="006652F1">
        <w:rPr>
          <w:b/>
          <w:bCs/>
          <w:i/>
          <w:iCs/>
        </w:rPr>
        <w:t xml:space="preserve"> </w:t>
      </w:r>
      <w:r w:rsidR="00FC7370" w:rsidRPr="004D3CDB">
        <w:rPr>
          <w:b/>
          <w:bCs/>
          <w:i/>
          <w:iCs/>
        </w:rPr>
        <w:t xml:space="preserve"> </w:t>
      </w:r>
      <w:r w:rsidR="004A476B" w:rsidRPr="004D3CDB">
        <w:rPr>
          <w:b/>
          <w:bCs/>
          <w:i/>
          <w:iCs/>
        </w:rPr>
        <w:t>А.В.КАЛАЧЕВ</w:t>
      </w:r>
      <w:r w:rsidR="00CA0E0B" w:rsidRPr="004D3CDB">
        <w:rPr>
          <w:b/>
          <w:bCs/>
          <w:i/>
          <w:iCs/>
        </w:rPr>
        <w:t xml:space="preserve">  </w:t>
      </w:r>
      <w:r w:rsidR="00EE229A">
        <w:rPr>
          <w:b/>
          <w:bCs/>
          <w:i/>
          <w:iCs/>
        </w:rPr>
        <w:t xml:space="preserve">                                                                          </w:t>
      </w:r>
      <w:r w:rsidR="006652F1">
        <w:rPr>
          <w:b/>
          <w:bCs/>
          <w:i/>
          <w:iCs/>
        </w:rPr>
        <w:t xml:space="preserve">  </w:t>
      </w:r>
      <w:r w:rsidR="00EE229A">
        <w:rPr>
          <w:b/>
          <w:bCs/>
          <w:i/>
          <w:iCs/>
        </w:rPr>
        <w:t xml:space="preserve">  </w:t>
      </w:r>
      <w:proofErr w:type="gramStart"/>
      <w:r w:rsidR="00EE229A" w:rsidRPr="004D3CDB">
        <w:rPr>
          <w:b/>
          <w:bCs/>
          <w:i/>
          <w:iCs/>
        </w:rPr>
        <w:t>Д.Р</w:t>
      </w:r>
      <w:proofErr w:type="gramEnd"/>
      <w:r w:rsidR="00EE229A" w:rsidRPr="004D3CDB">
        <w:rPr>
          <w:b/>
          <w:bCs/>
          <w:i/>
          <w:iCs/>
        </w:rPr>
        <w:t>.ВАРТАНОВ</w:t>
      </w:r>
    </w:p>
    <w:p w14:paraId="58383901" w14:textId="03B11FBA" w:rsidR="004D3CDB" w:rsidRPr="004D3CDB" w:rsidRDefault="00EE229A" w:rsidP="004D3CD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 w:rsidR="00DD58D4" w:rsidRPr="00DD58D4"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 xml:space="preserve"> </w:t>
      </w:r>
      <w:r w:rsidR="00DD58D4" w:rsidRPr="00DD58D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 w:rsidR="00CA0E0B" w:rsidRPr="004D3CDB"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 xml:space="preserve">«  </w:t>
      </w:r>
      <w:proofErr w:type="gramEnd"/>
      <w:r>
        <w:rPr>
          <w:b/>
          <w:bCs/>
          <w:i/>
          <w:iCs/>
        </w:rPr>
        <w:t xml:space="preserve"> »</w:t>
      </w:r>
      <w:r w:rsidR="00CA0E0B" w:rsidRPr="004D3CD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декабря 2020 г.</w:t>
      </w:r>
      <w:r w:rsidR="00CA0E0B" w:rsidRPr="004D3CDB">
        <w:rPr>
          <w:b/>
          <w:bCs/>
          <w:i/>
          <w:iCs/>
        </w:rPr>
        <w:t xml:space="preserve">                   </w:t>
      </w:r>
      <w:r w:rsidR="00DD58D4" w:rsidRPr="00DD58D4">
        <w:rPr>
          <w:b/>
          <w:bCs/>
          <w:i/>
          <w:iCs/>
        </w:rPr>
        <w:t xml:space="preserve"> </w:t>
      </w:r>
      <w:r w:rsidR="00CA0E0B" w:rsidRPr="004D3CDB">
        <w:rPr>
          <w:b/>
          <w:bCs/>
          <w:i/>
          <w:iCs/>
        </w:rPr>
        <w:t xml:space="preserve">  </w:t>
      </w:r>
      <w:r w:rsidR="00FC7370" w:rsidRPr="004D3CDB">
        <w:rPr>
          <w:b/>
          <w:bCs/>
          <w:i/>
          <w:iCs/>
        </w:rPr>
        <w:t xml:space="preserve">     </w:t>
      </w:r>
      <w:r w:rsidRPr="00EE229A">
        <w:rPr>
          <w:b/>
          <w:bCs/>
          <w:i/>
          <w:iCs/>
        </w:rPr>
        <w:t xml:space="preserve"> </w:t>
      </w:r>
      <w:r w:rsidRPr="00EE229A">
        <w:rPr>
          <w:b/>
          <w:bCs/>
          <w:color w:val="FFC000"/>
          <w:lang w:val="en-US"/>
        </w:rPr>
        <w:t>ONLINE</w:t>
      </w:r>
      <w:r w:rsidR="00FC7370" w:rsidRPr="00EE229A">
        <w:rPr>
          <w:b/>
          <w:bCs/>
          <w:i/>
          <w:iCs/>
          <w:color w:val="FFC000"/>
        </w:rPr>
        <w:t xml:space="preserve"> </w:t>
      </w:r>
      <w:r w:rsidR="00FC7370" w:rsidRPr="004D3CDB">
        <w:rPr>
          <w:b/>
          <w:bCs/>
          <w:i/>
          <w:iCs/>
        </w:rPr>
        <w:t xml:space="preserve">        </w:t>
      </w:r>
      <w:r>
        <w:rPr>
          <w:b/>
          <w:bCs/>
          <w:i/>
          <w:iCs/>
        </w:rPr>
        <w:t xml:space="preserve">           </w:t>
      </w:r>
      <w:r w:rsidR="00DD58D4" w:rsidRPr="00DD58D4"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 xml:space="preserve">   «   » декабря 2020 г.</w:t>
      </w:r>
      <w:r w:rsidR="00FC7370" w:rsidRPr="004D3CDB">
        <w:rPr>
          <w:b/>
          <w:bCs/>
          <w:i/>
          <w:iCs/>
        </w:rPr>
        <w:t xml:space="preserve">     </w:t>
      </w:r>
      <w:r w:rsidR="007308C8" w:rsidRPr="004D3CDB">
        <w:rPr>
          <w:b/>
          <w:bCs/>
          <w:i/>
          <w:iCs/>
        </w:rPr>
        <w:t xml:space="preserve">      </w:t>
      </w:r>
      <w:r w:rsidR="00FC7370" w:rsidRPr="004D3CDB">
        <w:rPr>
          <w:b/>
          <w:bCs/>
          <w:i/>
          <w:iCs/>
        </w:rPr>
        <w:t xml:space="preserve">   </w:t>
      </w:r>
      <w:r w:rsidR="004D3CDB" w:rsidRPr="004D3CDB">
        <w:rPr>
          <w:b/>
          <w:bCs/>
          <w:i/>
          <w:iCs/>
        </w:rPr>
        <w:t xml:space="preserve">     </w:t>
      </w:r>
      <w:r w:rsidR="00CA0E0B" w:rsidRPr="004D3CDB">
        <w:rPr>
          <w:b/>
          <w:bCs/>
          <w:i/>
          <w:iCs/>
        </w:rPr>
        <w:t xml:space="preserve">                                           </w:t>
      </w:r>
      <w:r w:rsidR="004D3CDB" w:rsidRPr="004D3CDB">
        <w:rPr>
          <w:b/>
          <w:bCs/>
          <w:i/>
          <w:iCs/>
        </w:rPr>
        <w:t xml:space="preserve">     </w:t>
      </w:r>
      <w:r w:rsidR="004D3CDB"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 xml:space="preserve">    </w:t>
      </w:r>
      <w:r w:rsidR="004D3CDB" w:rsidRPr="004D3CDB">
        <w:rPr>
          <w:b/>
          <w:bCs/>
          <w:i/>
          <w:iCs/>
        </w:rPr>
        <w:t xml:space="preserve">                                                                      </w:t>
      </w:r>
      <w:r>
        <w:rPr>
          <w:b/>
          <w:bCs/>
          <w:i/>
          <w:iCs/>
        </w:rPr>
        <w:t xml:space="preserve">  </w:t>
      </w:r>
      <w:r w:rsidR="004D3CDB" w:rsidRPr="004D3CDB">
        <w:rPr>
          <w:b/>
          <w:bCs/>
          <w:i/>
          <w:iCs/>
        </w:rPr>
        <w:t xml:space="preserve">   </w:t>
      </w:r>
      <w:r w:rsidR="00FC7370" w:rsidRPr="004D3CDB">
        <w:rPr>
          <w:b/>
          <w:bCs/>
          <w:i/>
          <w:iCs/>
        </w:rPr>
        <w:t xml:space="preserve">  </w:t>
      </w:r>
      <w:r w:rsidR="00CA0E0B" w:rsidRPr="004D3CD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</w:t>
      </w:r>
    </w:p>
    <w:p w14:paraId="75336BE8" w14:textId="320AC913" w:rsidR="00CA0E0B" w:rsidRDefault="004D3CDB" w:rsidP="00FC7370">
      <w:r w:rsidRPr="004D3CDB">
        <w:rPr>
          <w:b/>
          <w:bCs/>
          <w:i/>
          <w:iCs/>
        </w:rPr>
        <w:t xml:space="preserve">           </w:t>
      </w:r>
      <w:r>
        <w:t xml:space="preserve">                                  </w:t>
      </w:r>
      <w:r w:rsidR="00CA0E0B">
        <w:t xml:space="preserve">               </w:t>
      </w:r>
      <w:r w:rsidR="00FC7370">
        <w:t xml:space="preserve">   </w:t>
      </w:r>
      <w:r w:rsidR="00CA0E0B">
        <w:t xml:space="preserve">     </w:t>
      </w:r>
      <w:r>
        <w:fldChar w:fldCharType="begin"/>
      </w:r>
      <w:r>
        <w:instrText xml:space="preserve"> INCLUDEPICTURE "/var/folders/74/v83rd6m12353szn075nyvc8w0000gn/T/com.microsoft.Word/WebArchiveCopyPasteTempFiles/lg!3k3.png" \* MERGEFORMATINET </w:instrText>
      </w:r>
      <w:r>
        <w:fldChar w:fldCharType="separate"/>
      </w:r>
      <w:r w:rsidR="00260673">
        <w:rPr>
          <w:noProof/>
        </w:rPr>
        <w:fldChar w:fldCharType="begin"/>
      </w:r>
      <w:r w:rsidR="00260673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260673">
        <w:rPr>
          <w:noProof/>
        </w:rPr>
        <w:fldChar w:fldCharType="separate"/>
      </w:r>
      <w:r w:rsidR="00C21389">
        <w:rPr>
          <w:noProof/>
        </w:rPr>
        <w:fldChar w:fldCharType="begin"/>
      </w:r>
      <w:r w:rsidR="00C21389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C21389">
        <w:rPr>
          <w:noProof/>
        </w:rPr>
        <w:fldChar w:fldCharType="separate"/>
      </w:r>
      <w:r w:rsidR="003D3BBF">
        <w:rPr>
          <w:noProof/>
        </w:rPr>
        <w:fldChar w:fldCharType="begin"/>
      </w:r>
      <w:r w:rsidR="003D3BBF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3D3BBF">
        <w:rPr>
          <w:noProof/>
        </w:rPr>
        <w:fldChar w:fldCharType="separate"/>
      </w:r>
      <w:r w:rsidR="002A51E2">
        <w:rPr>
          <w:noProof/>
        </w:rPr>
        <w:fldChar w:fldCharType="begin"/>
      </w:r>
      <w:r w:rsidR="002A51E2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2A51E2">
        <w:rPr>
          <w:noProof/>
        </w:rPr>
        <w:fldChar w:fldCharType="separate"/>
      </w:r>
      <w:r w:rsidR="00A95CAB">
        <w:rPr>
          <w:noProof/>
        </w:rPr>
        <w:fldChar w:fldCharType="begin"/>
      </w:r>
      <w:r w:rsidR="00A95CAB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A95CAB">
        <w:rPr>
          <w:noProof/>
        </w:rPr>
        <w:fldChar w:fldCharType="separate"/>
      </w:r>
      <w:r w:rsidR="00B03A08">
        <w:rPr>
          <w:noProof/>
        </w:rPr>
        <w:fldChar w:fldCharType="begin"/>
      </w:r>
      <w:r w:rsidR="00B03A08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B03A08">
        <w:rPr>
          <w:noProof/>
        </w:rPr>
        <w:fldChar w:fldCharType="separate"/>
      </w:r>
      <w:r w:rsidR="00CF6AA6">
        <w:rPr>
          <w:noProof/>
        </w:rPr>
        <w:fldChar w:fldCharType="begin"/>
      </w:r>
      <w:r w:rsidR="00CF6AA6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CF6AA6">
        <w:rPr>
          <w:noProof/>
        </w:rPr>
        <w:fldChar w:fldCharType="separate"/>
      </w:r>
      <w:r w:rsidR="00386006">
        <w:rPr>
          <w:noProof/>
        </w:rPr>
        <w:fldChar w:fldCharType="begin"/>
      </w:r>
      <w:r w:rsidR="00386006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386006">
        <w:rPr>
          <w:noProof/>
        </w:rPr>
        <w:fldChar w:fldCharType="separate"/>
      </w:r>
      <w:r w:rsidR="00B9780A">
        <w:rPr>
          <w:noProof/>
        </w:rPr>
        <w:fldChar w:fldCharType="begin"/>
      </w:r>
      <w:r w:rsidR="00B9780A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B9780A">
        <w:rPr>
          <w:noProof/>
        </w:rPr>
        <w:fldChar w:fldCharType="separate"/>
      </w:r>
      <w:r w:rsidR="00650CD1">
        <w:rPr>
          <w:noProof/>
        </w:rPr>
        <w:fldChar w:fldCharType="begin"/>
      </w:r>
      <w:r w:rsidR="00650CD1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650CD1">
        <w:rPr>
          <w:noProof/>
        </w:rPr>
        <w:fldChar w:fldCharType="separate"/>
      </w:r>
      <w:r w:rsidR="00CF31CE">
        <w:rPr>
          <w:noProof/>
        </w:rPr>
        <w:fldChar w:fldCharType="begin"/>
      </w:r>
      <w:r w:rsidR="00CF31CE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CF31CE">
        <w:rPr>
          <w:noProof/>
        </w:rPr>
        <w:fldChar w:fldCharType="separate"/>
      </w:r>
      <w:r w:rsidR="00920127">
        <w:rPr>
          <w:noProof/>
        </w:rPr>
        <w:fldChar w:fldCharType="begin"/>
      </w:r>
      <w:r w:rsidR="00920127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920127">
        <w:rPr>
          <w:noProof/>
        </w:rPr>
        <w:fldChar w:fldCharType="separate"/>
      </w:r>
      <w:r w:rsidR="00D96A6B">
        <w:rPr>
          <w:noProof/>
        </w:rPr>
        <w:fldChar w:fldCharType="begin"/>
      </w:r>
      <w:r w:rsidR="00D96A6B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D96A6B">
        <w:rPr>
          <w:noProof/>
        </w:rPr>
        <w:fldChar w:fldCharType="separate"/>
      </w:r>
      <w:r w:rsidR="00976C36">
        <w:rPr>
          <w:noProof/>
        </w:rPr>
        <w:fldChar w:fldCharType="begin"/>
      </w:r>
      <w:r w:rsidR="00976C36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976C36">
        <w:rPr>
          <w:noProof/>
        </w:rPr>
        <w:fldChar w:fldCharType="separate"/>
      </w:r>
      <w:r w:rsidR="00D1218B">
        <w:rPr>
          <w:noProof/>
        </w:rPr>
        <w:fldChar w:fldCharType="begin"/>
      </w:r>
      <w:r w:rsidR="00D1218B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D1218B">
        <w:rPr>
          <w:noProof/>
        </w:rPr>
        <w:fldChar w:fldCharType="separate"/>
      </w:r>
      <w:r w:rsidR="00A67A8C">
        <w:rPr>
          <w:noProof/>
        </w:rPr>
        <w:fldChar w:fldCharType="begin"/>
      </w:r>
      <w:r w:rsidR="00A67A8C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A67A8C">
        <w:rPr>
          <w:noProof/>
        </w:rPr>
        <w:fldChar w:fldCharType="separate"/>
      </w:r>
      <w:r w:rsidR="002E7AF2">
        <w:rPr>
          <w:noProof/>
        </w:rPr>
        <w:fldChar w:fldCharType="begin"/>
      </w:r>
      <w:r w:rsidR="002E7AF2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2E7AF2">
        <w:rPr>
          <w:noProof/>
        </w:rPr>
        <w:fldChar w:fldCharType="separate"/>
      </w:r>
      <w:r w:rsidR="00A731BA">
        <w:rPr>
          <w:noProof/>
        </w:rPr>
        <w:fldChar w:fldCharType="begin"/>
      </w:r>
      <w:r w:rsidR="00A731BA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A731BA">
        <w:rPr>
          <w:noProof/>
        </w:rPr>
        <w:fldChar w:fldCharType="separate"/>
      </w:r>
      <w:r w:rsidR="00A240ED">
        <w:rPr>
          <w:noProof/>
        </w:rPr>
        <w:fldChar w:fldCharType="begin"/>
      </w:r>
      <w:r w:rsidR="00A240ED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A240ED">
        <w:rPr>
          <w:noProof/>
        </w:rPr>
        <w:fldChar w:fldCharType="separate"/>
      </w:r>
      <w:r w:rsidR="000411BC">
        <w:rPr>
          <w:noProof/>
        </w:rPr>
        <w:fldChar w:fldCharType="begin"/>
      </w:r>
      <w:r w:rsidR="000411BC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0411BC">
        <w:rPr>
          <w:noProof/>
        </w:rPr>
        <w:fldChar w:fldCharType="separate"/>
      </w:r>
      <w:r w:rsidR="00DB0D41">
        <w:rPr>
          <w:noProof/>
        </w:rPr>
        <w:fldChar w:fldCharType="begin"/>
      </w:r>
      <w:r w:rsidR="00DB0D41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DB0D41">
        <w:rPr>
          <w:noProof/>
        </w:rPr>
        <w:fldChar w:fldCharType="separate"/>
      </w:r>
      <w:r w:rsidR="00D720E5">
        <w:rPr>
          <w:noProof/>
        </w:rPr>
        <w:fldChar w:fldCharType="begin"/>
      </w:r>
      <w:r w:rsidR="00D720E5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D720E5">
        <w:rPr>
          <w:noProof/>
        </w:rPr>
        <w:fldChar w:fldCharType="separate"/>
      </w:r>
      <w:r w:rsidR="00FD61FF">
        <w:rPr>
          <w:noProof/>
        </w:rPr>
        <w:fldChar w:fldCharType="begin"/>
      </w:r>
      <w:r w:rsidR="00FD61FF">
        <w:rPr>
          <w:noProof/>
        </w:rPr>
        <w:instrText xml:space="preserve"> INCLUDEPICTURE  "/var/folders/74/v83rd6m12353szn075nyvc8w0000gn/T/com.microsoft.Word/WebArchiveCopyPasteTempFiles/lg!3k3.png" \* MERGEFORMATINET </w:instrText>
      </w:r>
      <w:r w:rsidR="00FD61FF">
        <w:rPr>
          <w:noProof/>
        </w:rPr>
        <w:fldChar w:fldCharType="separate"/>
      </w:r>
      <w:r w:rsidR="00684941">
        <w:rPr>
          <w:noProof/>
        </w:rPr>
        <w:fldChar w:fldCharType="begin"/>
      </w:r>
      <w:r w:rsidR="00684941">
        <w:rPr>
          <w:noProof/>
        </w:rPr>
        <w:instrText xml:space="preserve"> </w:instrText>
      </w:r>
      <w:r w:rsidR="00684941">
        <w:rPr>
          <w:noProof/>
        </w:rPr>
        <w:instrText>INCLUDEPICTURE  "/var/folders/74/v83rd6m12353szn075nyvc8w0000gn/T/com.microsoft.Word/WebArchiveCopyPasteTempFiles/lg!3k3.png" \* MERGEFORMATINET</w:instrText>
      </w:r>
      <w:r w:rsidR="00684941">
        <w:rPr>
          <w:noProof/>
        </w:rPr>
        <w:instrText xml:space="preserve"> </w:instrText>
      </w:r>
      <w:r w:rsidR="00684941">
        <w:rPr>
          <w:noProof/>
        </w:rPr>
        <w:fldChar w:fldCharType="separate"/>
      </w:r>
      <w:r w:rsidR="00684941">
        <w:rPr>
          <w:noProof/>
        </w:rPr>
        <w:pict w14:anchorId="24601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09.9pt;height:68.2pt;mso-width-percent:0;mso-height-percent:0;mso-width-percent:0;mso-height-percent:0">
            <v:imagedata r:id="rId8" r:href="rId9"/>
          </v:shape>
        </w:pict>
      </w:r>
      <w:r w:rsidR="00684941">
        <w:rPr>
          <w:noProof/>
        </w:rPr>
        <w:fldChar w:fldCharType="end"/>
      </w:r>
      <w:r w:rsidR="00FD61FF">
        <w:rPr>
          <w:noProof/>
        </w:rPr>
        <w:fldChar w:fldCharType="end"/>
      </w:r>
      <w:r w:rsidR="00D720E5">
        <w:rPr>
          <w:noProof/>
        </w:rPr>
        <w:fldChar w:fldCharType="end"/>
      </w:r>
      <w:r w:rsidR="00DB0D41">
        <w:rPr>
          <w:noProof/>
        </w:rPr>
        <w:fldChar w:fldCharType="end"/>
      </w:r>
      <w:r w:rsidR="000411BC">
        <w:rPr>
          <w:noProof/>
        </w:rPr>
        <w:fldChar w:fldCharType="end"/>
      </w:r>
      <w:r w:rsidR="00A240ED">
        <w:rPr>
          <w:noProof/>
        </w:rPr>
        <w:fldChar w:fldCharType="end"/>
      </w:r>
      <w:r w:rsidR="00A731BA">
        <w:rPr>
          <w:noProof/>
        </w:rPr>
        <w:fldChar w:fldCharType="end"/>
      </w:r>
      <w:r w:rsidR="002E7AF2">
        <w:rPr>
          <w:noProof/>
        </w:rPr>
        <w:fldChar w:fldCharType="end"/>
      </w:r>
      <w:r w:rsidR="00A67A8C">
        <w:rPr>
          <w:noProof/>
        </w:rPr>
        <w:fldChar w:fldCharType="end"/>
      </w:r>
      <w:r w:rsidR="00D1218B">
        <w:rPr>
          <w:noProof/>
        </w:rPr>
        <w:fldChar w:fldCharType="end"/>
      </w:r>
      <w:r w:rsidR="00976C36">
        <w:rPr>
          <w:noProof/>
        </w:rPr>
        <w:fldChar w:fldCharType="end"/>
      </w:r>
      <w:r w:rsidR="00D96A6B">
        <w:rPr>
          <w:noProof/>
        </w:rPr>
        <w:fldChar w:fldCharType="end"/>
      </w:r>
      <w:r w:rsidR="00920127">
        <w:rPr>
          <w:noProof/>
        </w:rPr>
        <w:fldChar w:fldCharType="end"/>
      </w:r>
      <w:r w:rsidR="00CF31CE">
        <w:rPr>
          <w:noProof/>
        </w:rPr>
        <w:fldChar w:fldCharType="end"/>
      </w:r>
      <w:r w:rsidR="00650CD1">
        <w:rPr>
          <w:noProof/>
        </w:rPr>
        <w:fldChar w:fldCharType="end"/>
      </w:r>
      <w:r w:rsidR="00B9780A">
        <w:rPr>
          <w:noProof/>
        </w:rPr>
        <w:fldChar w:fldCharType="end"/>
      </w:r>
      <w:r w:rsidR="00386006">
        <w:rPr>
          <w:noProof/>
        </w:rPr>
        <w:fldChar w:fldCharType="end"/>
      </w:r>
      <w:r w:rsidR="00CF6AA6">
        <w:rPr>
          <w:noProof/>
        </w:rPr>
        <w:fldChar w:fldCharType="end"/>
      </w:r>
      <w:r w:rsidR="00B03A08">
        <w:rPr>
          <w:noProof/>
        </w:rPr>
        <w:fldChar w:fldCharType="end"/>
      </w:r>
      <w:r w:rsidR="00A95CAB">
        <w:rPr>
          <w:noProof/>
        </w:rPr>
        <w:fldChar w:fldCharType="end"/>
      </w:r>
      <w:r w:rsidR="002A51E2">
        <w:rPr>
          <w:noProof/>
        </w:rPr>
        <w:fldChar w:fldCharType="end"/>
      </w:r>
      <w:r w:rsidR="003D3BBF">
        <w:rPr>
          <w:noProof/>
        </w:rPr>
        <w:fldChar w:fldCharType="end"/>
      </w:r>
      <w:r w:rsidR="00C21389">
        <w:rPr>
          <w:noProof/>
        </w:rPr>
        <w:fldChar w:fldCharType="end"/>
      </w:r>
      <w:r w:rsidR="00260673">
        <w:rPr>
          <w:noProof/>
        </w:rPr>
        <w:fldChar w:fldCharType="end"/>
      </w:r>
      <w:r>
        <w:fldChar w:fldCharType="end"/>
      </w:r>
    </w:p>
    <w:p w14:paraId="129B638A" w14:textId="38906EEB" w:rsidR="0088374D" w:rsidRPr="00EE229A" w:rsidRDefault="00CA0E0B" w:rsidP="00CA0E0B">
      <w:r>
        <w:t xml:space="preserve">                                                  </w:t>
      </w:r>
      <w:r w:rsidR="00FC7370">
        <w:t xml:space="preserve">     </w:t>
      </w:r>
      <w:r>
        <w:t xml:space="preserve"> </w:t>
      </w:r>
      <w:r w:rsidR="00EE229A" w:rsidRPr="00C21389">
        <w:t xml:space="preserve">                      </w:t>
      </w:r>
    </w:p>
    <w:p w14:paraId="2022ABE7" w14:textId="3011D89E" w:rsidR="00F31A27" w:rsidRDefault="0088374D" w:rsidP="00F31A27">
      <w:r>
        <w:t xml:space="preserve">                                                    </w:t>
      </w:r>
      <w:r w:rsidR="00CA0E0B">
        <w:t xml:space="preserve"> </w:t>
      </w:r>
      <w:r w:rsidR="00011804">
        <w:rPr>
          <w:b/>
          <w:sz w:val="28"/>
          <w:szCs w:val="28"/>
        </w:rPr>
        <w:t xml:space="preserve"> </w:t>
      </w:r>
      <w:r w:rsidR="00CF31CE">
        <w:rPr>
          <w:b/>
          <w:sz w:val="28"/>
          <w:szCs w:val="28"/>
        </w:rPr>
        <w:t xml:space="preserve">АНАЛИРИЧЕСКИЙ </w:t>
      </w:r>
      <w:r w:rsidR="00CA0E0B" w:rsidRPr="00C82EA1">
        <w:rPr>
          <w:b/>
          <w:sz w:val="28"/>
          <w:szCs w:val="28"/>
        </w:rPr>
        <w:t xml:space="preserve">ОТЧЕТ </w:t>
      </w:r>
    </w:p>
    <w:p w14:paraId="726171F0" w14:textId="64233436" w:rsidR="00CA0E0B" w:rsidRPr="00FF23BE" w:rsidRDefault="00167D56" w:rsidP="00C82EA1">
      <w:pPr>
        <w:jc w:val="center"/>
        <w:rPr>
          <w:iCs/>
        </w:rPr>
      </w:pPr>
      <w:r>
        <w:t xml:space="preserve">    </w:t>
      </w:r>
      <w:r w:rsidR="00660E6A">
        <w:t xml:space="preserve">  </w:t>
      </w:r>
      <w:r w:rsidR="00C82EA1">
        <w:t xml:space="preserve">  </w:t>
      </w:r>
      <w:r w:rsidR="00CA0E0B" w:rsidRPr="00FF23BE">
        <w:rPr>
          <w:iCs/>
        </w:rPr>
        <w:t>АО «ЗАРУБЕЖ-ЭКСПО» ОБ ИТОГАХ ОКАЗАНИЯ УСЛУГ ПО ОРГАНИЗАЦИИ</w:t>
      </w:r>
    </w:p>
    <w:p w14:paraId="288FEBAB" w14:textId="7B9CF64B" w:rsidR="00C82EA1" w:rsidRPr="00EE229A" w:rsidRDefault="00EE229A" w:rsidP="00C82EA1">
      <w:pPr>
        <w:jc w:val="center"/>
        <w:rPr>
          <w:iCs/>
          <w:color w:val="FF0000"/>
        </w:rPr>
      </w:pPr>
      <w:r w:rsidRPr="00EE229A">
        <w:rPr>
          <w:iCs/>
          <w:color w:val="FF0000"/>
        </w:rPr>
        <w:t xml:space="preserve">       </w:t>
      </w:r>
      <w:r w:rsidR="00754503" w:rsidRPr="00EE229A">
        <w:rPr>
          <w:iCs/>
          <w:color w:val="FF0000"/>
        </w:rPr>
        <w:t>ЭКСПОЗИЦИИ А</w:t>
      </w:r>
      <w:r w:rsidR="004D3CDB" w:rsidRPr="00EE229A">
        <w:rPr>
          <w:iCs/>
          <w:color w:val="FF0000"/>
        </w:rPr>
        <w:t>Н</w:t>
      </w:r>
      <w:r w:rsidR="00754503" w:rsidRPr="00EE229A">
        <w:rPr>
          <w:iCs/>
          <w:color w:val="FF0000"/>
        </w:rPr>
        <w:t>О «</w:t>
      </w:r>
      <w:r w:rsidR="004D3CDB" w:rsidRPr="00EE229A">
        <w:rPr>
          <w:iCs/>
          <w:color w:val="FF0000"/>
        </w:rPr>
        <w:t xml:space="preserve">МОСКОВСКИЙ </w:t>
      </w:r>
      <w:r w:rsidR="00754503" w:rsidRPr="00EE229A">
        <w:rPr>
          <w:iCs/>
          <w:color w:val="FF0000"/>
        </w:rPr>
        <w:t>ЭКСПОРТНЫЙ ЦЕНТР»</w:t>
      </w:r>
    </w:p>
    <w:p w14:paraId="4A3F864B" w14:textId="14E29449" w:rsidR="00FF23BE" w:rsidRDefault="00167D56" w:rsidP="00FF23BE">
      <w:pPr>
        <w:jc w:val="center"/>
        <w:rPr>
          <w:iCs/>
          <w:color w:val="000000"/>
        </w:rPr>
      </w:pPr>
      <w:r w:rsidRPr="00EE229A">
        <w:rPr>
          <w:b/>
          <w:iCs/>
          <w:color w:val="FF0000"/>
        </w:rPr>
        <w:t xml:space="preserve">    </w:t>
      </w:r>
      <w:r w:rsidR="00EE229A" w:rsidRPr="00EE229A">
        <w:rPr>
          <w:b/>
          <w:iCs/>
          <w:color w:val="FF0000"/>
        </w:rPr>
        <w:t xml:space="preserve">   </w:t>
      </w:r>
      <w:r w:rsidRPr="00FF23BE">
        <w:rPr>
          <w:b/>
          <w:iCs/>
          <w:color w:val="000000"/>
        </w:rPr>
        <w:t xml:space="preserve"> </w:t>
      </w:r>
      <w:r w:rsidR="00C82EA1" w:rsidRPr="00FF23BE">
        <w:rPr>
          <w:iCs/>
          <w:color w:val="000000"/>
        </w:rPr>
        <w:t>НА</w:t>
      </w:r>
      <w:r w:rsidR="00CA0E0B" w:rsidRPr="00FF23BE">
        <w:rPr>
          <w:iCs/>
          <w:color w:val="000000"/>
        </w:rPr>
        <w:t xml:space="preserve"> </w:t>
      </w:r>
      <w:r w:rsidR="00D95D81" w:rsidRPr="00FF23BE">
        <w:rPr>
          <w:iCs/>
          <w:color w:val="000000"/>
        </w:rPr>
        <w:t xml:space="preserve">ТРЕТЬЕЙ </w:t>
      </w:r>
      <w:r w:rsidR="00CA0E0B" w:rsidRPr="00FF23BE">
        <w:rPr>
          <w:iCs/>
          <w:color w:val="000000"/>
        </w:rPr>
        <w:t>МЕЖДУНАРОДНОЙ ПРОМЫШЛЕННОЙ ВЫСТАВКЕ</w:t>
      </w:r>
    </w:p>
    <w:p w14:paraId="776814FA" w14:textId="535F630D" w:rsidR="00FF23BE" w:rsidRDefault="00FF23BE" w:rsidP="00FF23BE">
      <w:pPr>
        <w:jc w:val="center"/>
        <w:rPr>
          <w:iCs/>
          <w:color w:val="000000"/>
        </w:rPr>
      </w:pPr>
      <w:r>
        <w:rPr>
          <w:b/>
          <w:i/>
          <w:color w:val="FF0000"/>
          <w:sz w:val="28"/>
          <w:szCs w:val="28"/>
        </w:rPr>
        <w:t xml:space="preserve">       </w:t>
      </w:r>
      <w:r w:rsidR="00CA0E0B" w:rsidRPr="00E907BF">
        <w:rPr>
          <w:b/>
          <w:i/>
          <w:color w:val="FF0000"/>
          <w:sz w:val="28"/>
          <w:szCs w:val="28"/>
        </w:rPr>
        <w:t>«EXPO-RUSSIA</w:t>
      </w:r>
      <w:r w:rsidR="00EE229A" w:rsidRPr="00EE229A">
        <w:rPr>
          <w:b/>
          <w:i/>
          <w:color w:val="FF0000"/>
          <w:sz w:val="28"/>
          <w:szCs w:val="28"/>
        </w:rPr>
        <w:t xml:space="preserve"> </w:t>
      </w:r>
      <w:r w:rsidR="004D3CDB">
        <w:rPr>
          <w:b/>
          <w:i/>
          <w:color w:val="FF0000"/>
          <w:sz w:val="28"/>
          <w:szCs w:val="28"/>
          <w:lang w:val="en-US"/>
        </w:rPr>
        <w:t>UZBEKISTAN</w:t>
      </w:r>
      <w:r w:rsidR="004D3CDB" w:rsidRPr="004D3CDB">
        <w:rPr>
          <w:b/>
          <w:i/>
          <w:color w:val="FF0000"/>
          <w:sz w:val="28"/>
          <w:szCs w:val="28"/>
        </w:rPr>
        <w:t xml:space="preserve"> 2020 </w:t>
      </w:r>
      <w:r w:rsidR="004D3CDB">
        <w:rPr>
          <w:b/>
          <w:i/>
          <w:color w:val="FF0000"/>
          <w:sz w:val="28"/>
          <w:szCs w:val="28"/>
          <w:lang w:val="en-US"/>
        </w:rPr>
        <w:t>ONLINE</w:t>
      </w:r>
      <w:r w:rsidR="00CA0E0B" w:rsidRPr="00E907BF">
        <w:rPr>
          <w:b/>
          <w:i/>
          <w:color w:val="FF0000"/>
          <w:sz w:val="28"/>
          <w:szCs w:val="28"/>
        </w:rPr>
        <w:t>»</w:t>
      </w:r>
      <w:r>
        <w:rPr>
          <w:iCs/>
          <w:color w:val="000000"/>
        </w:rPr>
        <w:t xml:space="preserve"> </w:t>
      </w:r>
    </w:p>
    <w:p w14:paraId="52737D13" w14:textId="6D3C6A5B" w:rsidR="00354789" w:rsidRPr="00EE229A" w:rsidRDefault="00FF23BE" w:rsidP="00EE229A">
      <w:pPr>
        <w:jc w:val="center"/>
        <w:rPr>
          <w:i/>
          <w:color w:val="000000"/>
        </w:rPr>
      </w:pPr>
      <w:r w:rsidRPr="0032504F">
        <w:rPr>
          <w:bCs/>
          <w:iCs/>
          <w:color w:val="000000"/>
        </w:rPr>
        <w:t xml:space="preserve">    </w:t>
      </w:r>
      <w:r w:rsidR="00E90483" w:rsidRPr="0032504F">
        <w:rPr>
          <w:bCs/>
          <w:i/>
          <w:color w:val="000000"/>
        </w:rPr>
        <w:t xml:space="preserve">И </w:t>
      </w:r>
      <w:r w:rsidR="00D95D81" w:rsidRPr="0032504F">
        <w:rPr>
          <w:bCs/>
          <w:i/>
          <w:color w:val="000000"/>
        </w:rPr>
        <w:t>МЕЖРЕГИОНАЛЬНОМ</w:t>
      </w:r>
      <w:r w:rsidRPr="0032504F">
        <w:rPr>
          <w:bCs/>
          <w:i/>
          <w:color w:val="000000"/>
        </w:rPr>
        <w:t xml:space="preserve"> </w:t>
      </w:r>
      <w:r w:rsidR="004D3CDB">
        <w:rPr>
          <w:bCs/>
          <w:i/>
          <w:color w:val="000000"/>
        </w:rPr>
        <w:t>УЗБЕКСКО</w:t>
      </w:r>
      <w:r w:rsidRPr="00FF23BE">
        <w:rPr>
          <w:bCs/>
          <w:i/>
          <w:color w:val="000000"/>
        </w:rPr>
        <w:t>-РОССИЙСКОМ БИЗНЕС-ФОРУМЕ,</w:t>
      </w:r>
      <w:r w:rsidRPr="0032504F">
        <w:rPr>
          <w:bCs/>
          <w:i/>
          <w:color w:val="000000"/>
        </w:rPr>
        <w:t xml:space="preserve">                </w:t>
      </w:r>
    </w:p>
    <w:p w14:paraId="3C1DCAFC" w14:textId="46DC043F" w:rsidR="009952F6" w:rsidRDefault="00FF23BE" w:rsidP="00354789">
      <w:pPr>
        <w:ind w:left="-567" w:right="-284"/>
        <w:jc w:val="center"/>
        <w:rPr>
          <w:bCs/>
          <w:iCs/>
          <w:color w:val="000000"/>
        </w:rPr>
      </w:pPr>
      <w:r w:rsidRPr="00B141D7">
        <w:rPr>
          <w:bCs/>
          <w:iCs/>
          <w:color w:val="000000"/>
        </w:rPr>
        <w:t>1</w:t>
      </w:r>
      <w:r w:rsidR="00EE229A" w:rsidRPr="00C21389">
        <w:rPr>
          <w:bCs/>
          <w:i/>
          <w:color w:val="000000"/>
        </w:rPr>
        <w:t xml:space="preserve">8 </w:t>
      </w:r>
      <w:r w:rsidR="00EE229A" w:rsidRPr="00EE229A">
        <w:rPr>
          <w:bCs/>
          <w:i/>
          <w:color w:val="000000"/>
        </w:rPr>
        <w:t>ноября – 18 декабря 2020 г</w:t>
      </w:r>
      <w:r w:rsidR="00EE229A">
        <w:rPr>
          <w:bCs/>
          <w:iCs/>
          <w:color w:val="000000"/>
        </w:rPr>
        <w:t>.</w:t>
      </w:r>
      <w:r w:rsidR="00354789" w:rsidRPr="00B141D7">
        <w:rPr>
          <w:bCs/>
          <w:iCs/>
          <w:color w:val="000000"/>
        </w:rPr>
        <w:t xml:space="preserve"> </w:t>
      </w:r>
    </w:p>
    <w:p w14:paraId="7F5EE1AE" w14:textId="35E00B4F" w:rsidR="00B03A08" w:rsidRPr="00CF31CE" w:rsidRDefault="005D76BE" w:rsidP="00B03A08">
      <w:pPr>
        <w:pStyle w:val="a7"/>
        <w:jc w:val="both"/>
        <w:rPr>
          <w:rStyle w:val="apple-converted-space"/>
          <w:bCs/>
          <w:i/>
          <w:color w:val="000000"/>
          <w:spacing w:val="3"/>
          <w:shd w:val="clear" w:color="auto" w:fill="FFFFFF"/>
        </w:rPr>
      </w:pPr>
      <w:r w:rsidRPr="00A95CAB">
        <w:rPr>
          <w:i/>
          <w:iCs/>
          <w:color w:val="000000"/>
        </w:rPr>
        <w:t xml:space="preserve"> </w:t>
      </w:r>
      <w:r w:rsidRPr="00CF31CE">
        <w:rPr>
          <w:i/>
          <w:iCs/>
          <w:color w:val="000000"/>
        </w:rPr>
        <w:t>«</w:t>
      </w:r>
      <w:r w:rsidR="00F31A27" w:rsidRPr="00CF31CE">
        <w:rPr>
          <w:i/>
          <w:iCs/>
          <w:color w:val="000000"/>
        </w:rPr>
        <w:t>Выставка «</w:t>
      </w:r>
      <w:proofErr w:type="spellStart"/>
      <w:r w:rsidR="00F31A27" w:rsidRPr="00CF31CE">
        <w:rPr>
          <w:i/>
          <w:iCs/>
          <w:color w:val="000000"/>
        </w:rPr>
        <w:t>Expo-Russia</w:t>
      </w:r>
      <w:proofErr w:type="spellEnd"/>
      <w:r w:rsidR="00F31A27" w:rsidRPr="00CF31CE">
        <w:rPr>
          <w:i/>
          <w:iCs/>
          <w:color w:val="000000"/>
        </w:rPr>
        <w:t xml:space="preserve"> </w:t>
      </w:r>
      <w:proofErr w:type="spellStart"/>
      <w:r w:rsidR="00F31A27" w:rsidRPr="00CF31CE">
        <w:rPr>
          <w:i/>
          <w:iCs/>
          <w:color w:val="000000"/>
        </w:rPr>
        <w:t>Uzbekistan</w:t>
      </w:r>
      <w:proofErr w:type="spellEnd"/>
      <w:r w:rsidR="00F31A27" w:rsidRPr="00CF31CE">
        <w:rPr>
          <w:i/>
          <w:iCs/>
          <w:color w:val="000000"/>
        </w:rPr>
        <w:t xml:space="preserve">» зарекомендовала себя в качестве полезной площадки продвижения торгово-экономических контактов двух государств. Она органично дополняет усилия по реализации курса руководства России и Узбекистана на диверсификацию двусторонних связей. </w:t>
      </w:r>
      <w:r w:rsidR="00961059" w:rsidRPr="00CF31CE">
        <w:rPr>
          <w:bCs/>
          <w:i/>
          <w:color w:val="000000"/>
          <w:spacing w:val="3"/>
          <w:u w:val="single"/>
          <w:shd w:val="clear" w:color="auto" w:fill="FFFFFF"/>
        </w:rPr>
        <w:t xml:space="preserve">Из приветствия </w:t>
      </w:r>
      <w:r w:rsidR="00F71BC4" w:rsidRPr="00CF31CE">
        <w:rPr>
          <w:bCs/>
          <w:i/>
          <w:color w:val="000000"/>
          <w:spacing w:val="3"/>
          <w:u w:val="single"/>
          <w:shd w:val="clear" w:color="auto" w:fill="FFFFFF"/>
        </w:rPr>
        <w:t>М</w:t>
      </w:r>
      <w:r w:rsidR="00324BFC" w:rsidRPr="00CF31CE">
        <w:rPr>
          <w:bCs/>
          <w:i/>
          <w:color w:val="000000"/>
          <w:spacing w:val="3"/>
          <w:u w:val="single"/>
          <w:shd w:val="clear" w:color="auto" w:fill="FFFFFF"/>
        </w:rPr>
        <w:t>инистр</w:t>
      </w:r>
      <w:r w:rsidR="00961059" w:rsidRPr="00CF31CE">
        <w:rPr>
          <w:bCs/>
          <w:i/>
          <w:color w:val="000000"/>
          <w:spacing w:val="3"/>
          <w:u w:val="single"/>
          <w:shd w:val="clear" w:color="auto" w:fill="FFFFFF"/>
        </w:rPr>
        <w:t>а</w:t>
      </w:r>
      <w:r w:rsidR="00324BFC" w:rsidRPr="00CF31CE">
        <w:rPr>
          <w:bCs/>
          <w:i/>
          <w:color w:val="000000"/>
          <w:spacing w:val="3"/>
          <w:u w:val="single"/>
          <w:shd w:val="clear" w:color="auto" w:fill="FFFFFF"/>
        </w:rPr>
        <w:t xml:space="preserve"> иностранных дел </w:t>
      </w:r>
      <w:r w:rsidR="00F71BC4" w:rsidRPr="00CF31CE">
        <w:rPr>
          <w:bCs/>
          <w:i/>
          <w:color w:val="000000"/>
          <w:spacing w:val="3"/>
          <w:u w:val="single"/>
          <w:shd w:val="clear" w:color="auto" w:fill="FFFFFF"/>
        </w:rPr>
        <w:t>Р</w:t>
      </w:r>
      <w:r w:rsidR="00B03A08" w:rsidRPr="00CF31CE">
        <w:rPr>
          <w:bCs/>
          <w:i/>
          <w:color w:val="000000"/>
          <w:spacing w:val="3"/>
          <w:u w:val="single"/>
          <w:shd w:val="clear" w:color="auto" w:fill="FFFFFF"/>
        </w:rPr>
        <w:t>Ф</w:t>
      </w:r>
      <w:r w:rsidR="00F71BC4" w:rsidRPr="00CF31CE">
        <w:rPr>
          <w:bCs/>
          <w:i/>
          <w:color w:val="000000"/>
          <w:spacing w:val="3"/>
          <w:u w:val="single"/>
          <w:shd w:val="clear" w:color="auto" w:fill="FFFFFF"/>
        </w:rPr>
        <w:t xml:space="preserve"> </w:t>
      </w:r>
      <w:proofErr w:type="gramStart"/>
      <w:r w:rsidR="00F71BC4" w:rsidRPr="00CF31CE">
        <w:rPr>
          <w:bCs/>
          <w:i/>
          <w:color w:val="000000"/>
          <w:spacing w:val="3"/>
          <w:u w:val="single"/>
          <w:shd w:val="clear" w:color="auto" w:fill="FFFFFF"/>
        </w:rPr>
        <w:t>С</w:t>
      </w:r>
      <w:r w:rsidR="00440F02">
        <w:rPr>
          <w:bCs/>
          <w:i/>
          <w:color w:val="000000"/>
          <w:spacing w:val="3"/>
          <w:u w:val="single"/>
          <w:shd w:val="clear" w:color="auto" w:fill="FFFFFF"/>
        </w:rPr>
        <w:t>.В.</w:t>
      </w:r>
      <w:proofErr w:type="gramEnd"/>
      <w:r w:rsidR="00324BFC" w:rsidRPr="00CF31CE">
        <w:rPr>
          <w:bCs/>
          <w:i/>
          <w:color w:val="000000"/>
          <w:spacing w:val="3"/>
          <w:u w:val="single"/>
          <w:shd w:val="clear" w:color="auto" w:fill="FFFFFF"/>
        </w:rPr>
        <w:t xml:space="preserve"> </w:t>
      </w:r>
      <w:r w:rsidR="00F71BC4" w:rsidRPr="00CF31CE">
        <w:rPr>
          <w:bCs/>
          <w:i/>
          <w:color w:val="000000"/>
          <w:spacing w:val="3"/>
          <w:u w:val="single"/>
          <w:shd w:val="clear" w:color="auto" w:fill="FFFFFF"/>
        </w:rPr>
        <w:t>Л</w:t>
      </w:r>
      <w:r w:rsidR="00324BFC" w:rsidRPr="00CF31CE">
        <w:rPr>
          <w:bCs/>
          <w:i/>
          <w:color w:val="000000"/>
          <w:spacing w:val="3"/>
          <w:u w:val="single"/>
          <w:shd w:val="clear" w:color="auto" w:fill="FFFFFF"/>
        </w:rPr>
        <w:t>АВРОВ</w:t>
      </w:r>
      <w:r w:rsidR="00961059" w:rsidRPr="00CF31CE">
        <w:rPr>
          <w:bCs/>
          <w:i/>
          <w:color w:val="000000"/>
          <w:spacing w:val="3"/>
          <w:u w:val="single"/>
          <w:shd w:val="clear" w:color="auto" w:fill="FFFFFF"/>
        </w:rPr>
        <w:t>А</w:t>
      </w:r>
      <w:r w:rsidR="00B141D7" w:rsidRPr="00CF31CE">
        <w:rPr>
          <w:bCs/>
          <w:i/>
          <w:color w:val="000000"/>
          <w:spacing w:val="3"/>
          <w:shd w:val="clear" w:color="auto" w:fill="FFFFFF"/>
        </w:rPr>
        <w:t>.</w:t>
      </w:r>
      <w:r w:rsidR="00F71BC4" w:rsidRPr="00CF31CE">
        <w:rPr>
          <w:rStyle w:val="apple-converted-space"/>
          <w:bCs/>
          <w:i/>
          <w:color w:val="000000"/>
          <w:spacing w:val="3"/>
          <w:shd w:val="clear" w:color="auto" w:fill="FFFFFF"/>
        </w:rPr>
        <w:t> </w:t>
      </w:r>
    </w:p>
    <w:p w14:paraId="45DFE348" w14:textId="3A6FEFC6" w:rsidR="00B03A08" w:rsidRPr="00CF31CE" w:rsidRDefault="00B03A08" w:rsidP="00B03A08">
      <w:pPr>
        <w:pStyle w:val="a7"/>
        <w:spacing w:before="0" w:beforeAutospacing="0" w:after="0" w:afterAutospacing="0"/>
        <w:jc w:val="both"/>
        <w:rPr>
          <w:i/>
          <w:iCs/>
          <w:color w:val="000000"/>
        </w:rPr>
      </w:pPr>
      <w:r w:rsidRPr="00CF31CE">
        <w:rPr>
          <w:i/>
          <w:iCs/>
          <w:color w:val="000000"/>
        </w:rPr>
        <w:t xml:space="preserve">«Трудно переоценить роль Москвы, которая по итогам прошлого года была лидером среди регионов России по объемам </w:t>
      </w:r>
      <w:proofErr w:type="spellStart"/>
      <w:r w:rsidRPr="00CF31CE">
        <w:rPr>
          <w:i/>
          <w:iCs/>
          <w:color w:val="000000"/>
        </w:rPr>
        <w:t>несырьевого</w:t>
      </w:r>
      <w:proofErr w:type="spellEnd"/>
      <w:r w:rsidRPr="00CF31CE">
        <w:rPr>
          <w:i/>
          <w:iCs/>
          <w:color w:val="000000"/>
        </w:rPr>
        <w:t xml:space="preserve"> неэнергетического экспорта в Узбекистан. На многоотраслевой выставке </w:t>
      </w:r>
      <w:proofErr w:type="spellStart"/>
      <w:r w:rsidRPr="00CF31CE">
        <w:rPr>
          <w:i/>
          <w:iCs/>
          <w:color w:val="000000"/>
        </w:rPr>
        <w:t>Expo-Russia</w:t>
      </w:r>
      <w:proofErr w:type="spellEnd"/>
      <w:r w:rsidRPr="00CF31CE">
        <w:rPr>
          <w:i/>
          <w:iCs/>
          <w:color w:val="000000"/>
        </w:rPr>
        <w:t xml:space="preserve"> </w:t>
      </w:r>
      <w:proofErr w:type="spellStart"/>
      <w:r w:rsidRPr="00CF31CE">
        <w:rPr>
          <w:i/>
          <w:iCs/>
          <w:color w:val="000000"/>
        </w:rPr>
        <w:t>Uzbekistan</w:t>
      </w:r>
      <w:proofErr w:type="spellEnd"/>
      <w:r w:rsidRPr="00CF31CE">
        <w:rPr>
          <w:i/>
          <w:iCs/>
          <w:color w:val="000000"/>
        </w:rPr>
        <w:t xml:space="preserve"> 2020 мы рады представить 17 столичных компаний под единым брендом MADE IN MOSCOW. Убежден, что высококачественная московская продукция будет становит</w:t>
      </w:r>
      <w:r w:rsidR="00440F02">
        <w:rPr>
          <w:i/>
          <w:iCs/>
          <w:color w:val="000000"/>
        </w:rPr>
        <w:t>ь</w:t>
      </w:r>
      <w:r w:rsidRPr="00CF31CE">
        <w:rPr>
          <w:i/>
          <w:iCs/>
          <w:color w:val="000000"/>
        </w:rPr>
        <w:t xml:space="preserve">ся всё более востребованной на рынке Узбекистана. </w:t>
      </w:r>
    </w:p>
    <w:p w14:paraId="41496D33" w14:textId="34E2303F" w:rsidR="008B0620" w:rsidRDefault="00B03A08" w:rsidP="00B03A08">
      <w:pPr>
        <w:pStyle w:val="a7"/>
        <w:spacing w:before="0" w:beforeAutospacing="0" w:after="0" w:afterAutospacing="0"/>
        <w:jc w:val="both"/>
        <w:rPr>
          <w:rStyle w:val="apple-converted-space"/>
          <w:bCs/>
          <w:i/>
          <w:color w:val="000000"/>
          <w:spacing w:val="3"/>
          <w:u w:val="single"/>
          <w:shd w:val="clear" w:color="auto" w:fill="FFFFFF"/>
        </w:rPr>
      </w:pPr>
      <w:r w:rsidRPr="00CF31CE">
        <w:rPr>
          <w:rStyle w:val="apple-converted-space"/>
          <w:bCs/>
          <w:i/>
          <w:color w:val="000000"/>
          <w:spacing w:val="3"/>
          <w:u w:val="single"/>
          <w:shd w:val="clear" w:color="auto" w:fill="FFFFFF"/>
        </w:rPr>
        <w:t>Из приветствия Генерального директора АНО «МЭЦ» А.В.КАЛАЧЕВА</w:t>
      </w:r>
    </w:p>
    <w:p w14:paraId="6461C151" w14:textId="77777777" w:rsidR="00055BD3" w:rsidRPr="00CF31CE" w:rsidRDefault="00055BD3" w:rsidP="00B03A08">
      <w:pPr>
        <w:pStyle w:val="a7"/>
        <w:spacing w:before="0" w:beforeAutospacing="0" w:after="0" w:afterAutospacing="0"/>
        <w:jc w:val="both"/>
        <w:rPr>
          <w:rStyle w:val="apple-converted-space"/>
          <w:i/>
          <w:iCs/>
          <w:color w:val="000000"/>
        </w:rPr>
      </w:pPr>
    </w:p>
    <w:tbl>
      <w:tblPr>
        <w:tblW w:w="20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4"/>
      </w:tblGrid>
      <w:tr w:rsidR="00B03A08" w:rsidRPr="00CF31CE" w14:paraId="27C655A6" w14:textId="77777777" w:rsidTr="00B03A08">
        <w:trPr>
          <w:tblCellSpacing w:w="0" w:type="dxa"/>
        </w:trPr>
        <w:tc>
          <w:tcPr>
            <w:tcW w:w="406" w:type="dxa"/>
            <w:shd w:val="clear" w:color="auto" w:fill="FFFFFF"/>
            <w:hideMark/>
          </w:tcPr>
          <w:p w14:paraId="2A88FC66" w14:textId="6CAB0F15" w:rsidR="00B03A08" w:rsidRPr="00CF31CE" w:rsidRDefault="00B03A08">
            <w:pPr>
              <w:rPr>
                <w:color w:val="1E1650"/>
              </w:rPr>
            </w:pPr>
            <w:r w:rsidRPr="00CF31CE">
              <w:rPr>
                <w:color w:val="1E1650"/>
              </w:rPr>
              <w:fldChar w:fldCharType="begin"/>
            </w:r>
            <w:r w:rsidRPr="00CF31CE">
              <w:rPr>
                <w:color w:val="1E1650"/>
              </w:rPr>
              <w:instrText xml:space="preserve"> INCLUDEPICTURE "/var/folders/74/v83rd6m12353szn075nyvc8w0000gn/T/com.microsoft.Word/WebArchiveCopyPasteTempFiles/pix.gif" \* MERGEFORMATINET </w:instrText>
            </w:r>
            <w:r w:rsidRPr="00CF31CE">
              <w:rPr>
                <w:color w:val="1E1650"/>
              </w:rPr>
              <w:fldChar w:fldCharType="separate"/>
            </w:r>
            <w:r w:rsidR="00CF6AA6" w:rsidRPr="00CF31CE">
              <w:rPr>
                <w:noProof/>
                <w:color w:val="1E1650"/>
              </w:rPr>
              <w:fldChar w:fldCharType="begin"/>
            </w:r>
            <w:r w:rsidR="00CF6AA6" w:rsidRPr="00CF31CE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CF6AA6" w:rsidRPr="00CF31CE">
              <w:rPr>
                <w:noProof/>
                <w:color w:val="1E1650"/>
              </w:rPr>
              <w:fldChar w:fldCharType="separate"/>
            </w:r>
            <w:r w:rsidR="00386006" w:rsidRPr="00CF31CE">
              <w:rPr>
                <w:noProof/>
                <w:color w:val="1E1650"/>
              </w:rPr>
              <w:fldChar w:fldCharType="begin"/>
            </w:r>
            <w:r w:rsidR="00386006" w:rsidRPr="00CF31CE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386006" w:rsidRPr="00CF31CE">
              <w:rPr>
                <w:noProof/>
                <w:color w:val="1E1650"/>
              </w:rPr>
              <w:fldChar w:fldCharType="separate"/>
            </w:r>
            <w:r w:rsidR="00B9780A" w:rsidRPr="00CF31CE">
              <w:rPr>
                <w:noProof/>
                <w:color w:val="1E1650"/>
              </w:rPr>
              <w:fldChar w:fldCharType="begin"/>
            </w:r>
            <w:r w:rsidR="00B9780A" w:rsidRPr="00CF31CE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B9780A" w:rsidRPr="00CF31CE">
              <w:rPr>
                <w:noProof/>
                <w:color w:val="1E1650"/>
              </w:rPr>
              <w:fldChar w:fldCharType="separate"/>
            </w:r>
            <w:r w:rsidR="00650CD1" w:rsidRPr="00CF31CE">
              <w:rPr>
                <w:noProof/>
                <w:color w:val="1E1650"/>
              </w:rPr>
              <w:fldChar w:fldCharType="begin"/>
            </w:r>
            <w:r w:rsidR="00650CD1" w:rsidRPr="00CF31CE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650CD1" w:rsidRPr="00CF31CE">
              <w:rPr>
                <w:noProof/>
                <w:color w:val="1E1650"/>
              </w:rPr>
              <w:fldChar w:fldCharType="separate"/>
            </w:r>
            <w:r w:rsidR="00CF31CE" w:rsidRPr="00CF31CE">
              <w:rPr>
                <w:noProof/>
                <w:color w:val="1E1650"/>
              </w:rPr>
              <w:fldChar w:fldCharType="begin"/>
            </w:r>
            <w:r w:rsidR="00CF31CE" w:rsidRPr="00CF31CE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CF31CE" w:rsidRPr="00CF31CE">
              <w:rPr>
                <w:noProof/>
                <w:color w:val="1E1650"/>
              </w:rPr>
              <w:fldChar w:fldCharType="separate"/>
            </w:r>
            <w:r w:rsidR="00920127">
              <w:rPr>
                <w:noProof/>
                <w:color w:val="1E1650"/>
              </w:rPr>
              <w:fldChar w:fldCharType="begin"/>
            </w:r>
            <w:r w:rsidR="00920127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920127">
              <w:rPr>
                <w:noProof/>
                <w:color w:val="1E1650"/>
              </w:rPr>
              <w:fldChar w:fldCharType="separate"/>
            </w:r>
            <w:r w:rsidR="00D96A6B">
              <w:rPr>
                <w:noProof/>
                <w:color w:val="1E1650"/>
              </w:rPr>
              <w:fldChar w:fldCharType="begin"/>
            </w:r>
            <w:r w:rsidR="00D96A6B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D96A6B">
              <w:rPr>
                <w:noProof/>
                <w:color w:val="1E1650"/>
              </w:rPr>
              <w:fldChar w:fldCharType="separate"/>
            </w:r>
            <w:r w:rsidR="00976C36">
              <w:rPr>
                <w:noProof/>
                <w:color w:val="1E1650"/>
              </w:rPr>
              <w:fldChar w:fldCharType="begin"/>
            </w:r>
            <w:r w:rsidR="00976C36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976C36">
              <w:rPr>
                <w:noProof/>
                <w:color w:val="1E1650"/>
              </w:rPr>
              <w:fldChar w:fldCharType="separate"/>
            </w:r>
            <w:r w:rsidR="00D1218B">
              <w:rPr>
                <w:noProof/>
                <w:color w:val="1E1650"/>
              </w:rPr>
              <w:fldChar w:fldCharType="begin"/>
            </w:r>
            <w:r w:rsidR="00D1218B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D1218B">
              <w:rPr>
                <w:noProof/>
                <w:color w:val="1E1650"/>
              </w:rPr>
              <w:fldChar w:fldCharType="separate"/>
            </w:r>
            <w:r w:rsidR="00A67A8C">
              <w:rPr>
                <w:noProof/>
                <w:color w:val="1E1650"/>
              </w:rPr>
              <w:fldChar w:fldCharType="begin"/>
            </w:r>
            <w:r w:rsidR="00A67A8C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A67A8C">
              <w:rPr>
                <w:noProof/>
                <w:color w:val="1E1650"/>
              </w:rPr>
              <w:fldChar w:fldCharType="separate"/>
            </w:r>
            <w:r w:rsidR="002E7AF2">
              <w:rPr>
                <w:noProof/>
                <w:color w:val="1E1650"/>
              </w:rPr>
              <w:fldChar w:fldCharType="begin"/>
            </w:r>
            <w:r w:rsidR="002E7AF2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2E7AF2">
              <w:rPr>
                <w:noProof/>
                <w:color w:val="1E1650"/>
              </w:rPr>
              <w:fldChar w:fldCharType="separate"/>
            </w:r>
            <w:r w:rsidR="00A731BA">
              <w:rPr>
                <w:noProof/>
                <w:color w:val="1E1650"/>
              </w:rPr>
              <w:fldChar w:fldCharType="begin"/>
            </w:r>
            <w:r w:rsidR="00A731BA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A731BA">
              <w:rPr>
                <w:noProof/>
                <w:color w:val="1E1650"/>
              </w:rPr>
              <w:fldChar w:fldCharType="separate"/>
            </w:r>
            <w:r w:rsidR="00A240ED">
              <w:rPr>
                <w:noProof/>
                <w:color w:val="1E1650"/>
              </w:rPr>
              <w:fldChar w:fldCharType="begin"/>
            </w:r>
            <w:r w:rsidR="00A240ED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A240ED">
              <w:rPr>
                <w:noProof/>
                <w:color w:val="1E1650"/>
              </w:rPr>
              <w:fldChar w:fldCharType="separate"/>
            </w:r>
            <w:r w:rsidR="000411BC">
              <w:rPr>
                <w:noProof/>
                <w:color w:val="1E1650"/>
              </w:rPr>
              <w:fldChar w:fldCharType="begin"/>
            </w:r>
            <w:r w:rsidR="000411BC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0411BC">
              <w:rPr>
                <w:noProof/>
                <w:color w:val="1E1650"/>
              </w:rPr>
              <w:fldChar w:fldCharType="separate"/>
            </w:r>
            <w:r w:rsidR="00DB0D41">
              <w:rPr>
                <w:noProof/>
                <w:color w:val="1E1650"/>
              </w:rPr>
              <w:fldChar w:fldCharType="begin"/>
            </w:r>
            <w:r w:rsidR="00DB0D41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DB0D41">
              <w:rPr>
                <w:noProof/>
                <w:color w:val="1E1650"/>
              </w:rPr>
              <w:fldChar w:fldCharType="separate"/>
            </w:r>
            <w:r w:rsidR="00D720E5">
              <w:rPr>
                <w:noProof/>
                <w:color w:val="1E1650"/>
              </w:rPr>
              <w:fldChar w:fldCharType="begin"/>
            </w:r>
            <w:r w:rsidR="00D720E5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D720E5">
              <w:rPr>
                <w:noProof/>
                <w:color w:val="1E1650"/>
              </w:rPr>
              <w:fldChar w:fldCharType="separate"/>
            </w:r>
            <w:r w:rsidR="00FD61FF">
              <w:rPr>
                <w:noProof/>
                <w:color w:val="1E1650"/>
              </w:rPr>
              <w:fldChar w:fldCharType="begin"/>
            </w:r>
            <w:r w:rsidR="00FD61FF">
              <w:rPr>
                <w:noProof/>
                <w:color w:val="1E1650"/>
              </w:rPr>
              <w:instrText xml:space="preserve"> INCLUDEPICTURE  "/var/folders/74/v83rd6m12353szn075nyvc8w0000gn/T/com.microsoft.Word/WebArchiveCopyPasteTempFiles/pix.gif" \* MERGEFORMATINET </w:instrText>
            </w:r>
            <w:r w:rsidR="00FD61FF">
              <w:rPr>
                <w:noProof/>
                <w:color w:val="1E1650"/>
              </w:rPr>
              <w:fldChar w:fldCharType="separate"/>
            </w:r>
            <w:r w:rsidR="00684941">
              <w:rPr>
                <w:noProof/>
                <w:color w:val="1E1650"/>
              </w:rPr>
              <w:fldChar w:fldCharType="begin"/>
            </w:r>
            <w:r w:rsidR="00684941">
              <w:rPr>
                <w:noProof/>
                <w:color w:val="1E1650"/>
              </w:rPr>
              <w:instrText xml:space="preserve"> </w:instrText>
            </w:r>
            <w:r w:rsidR="00684941">
              <w:rPr>
                <w:noProof/>
                <w:color w:val="1E1650"/>
              </w:rPr>
              <w:instrText>INCLUDEPICTURE  "/var/folders/74/v83rd6m12353szn075nyvc8w0000gn/T/com.microsoft.Word/WebArchiveCopyPasteTempFiles/pix.gif" \* MERGEFORMATINET</w:instrText>
            </w:r>
            <w:r w:rsidR="00684941">
              <w:rPr>
                <w:noProof/>
                <w:color w:val="1E1650"/>
              </w:rPr>
              <w:instrText xml:space="preserve"> </w:instrText>
            </w:r>
            <w:r w:rsidR="00684941">
              <w:rPr>
                <w:noProof/>
                <w:color w:val="1E1650"/>
              </w:rPr>
              <w:fldChar w:fldCharType="separate"/>
            </w:r>
            <w:r w:rsidR="00684941">
              <w:rPr>
                <w:noProof/>
                <w:color w:val="1E1650"/>
              </w:rPr>
              <w:pict w14:anchorId="690B54C4">
                <v:shape id="_x0000_i1026" type="#_x0000_t75" alt="" style="width:20.2pt;height:2.55pt;mso-width-percent:0;mso-height-percent:0;mso-width-percent:0;mso-height-percent:0">
                  <v:imagedata r:id="rId10" r:href="rId11"/>
                </v:shape>
              </w:pict>
            </w:r>
            <w:r w:rsidR="00684941">
              <w:rPr>
                <w:noProof/>
                <w:color w:val="1E1650"/>
              </w:rPr>
              <w:fldChar w:fldCharType="end"/>
            </w:r>
            <w:r w:rsidR="00FD61FF">
              <w:rPr>
                <w:noProof/>
                <w:color w:val="1E1650"/>
              </w:rPr>
              <w:fldChar w:fldCharType="end"/>
            </w:r>
            <w:r w:rsidR="00D720E5">
              <w:rPr>
                <w:noProof/>
                <w:color w:val="1E1650"/>
              </w:rPr>
              <w:fldChar w:fldCharType="end"/>
            </w:r>
            <w:r w:rsidR="00DB0D41">
              <w:rPr>
                <w:noProof/>
                <w:color w:val="1E1650"/>
              </w:rPr>
              <w:fldChar w:fldCharType="end"/>
            </w:r>
            <w:r w:rsidR="000411BC">
              <w:rPr>
                <w:noProof/>
                <w:color w:val="1E1650"/>
              </w:rPr>
              <w:fldChar w:fldCharType="end"/>
            </w:r>
            <w:r w:rsidR="00A240ED">
              <w:rPr>
                <w:noProof/>
                <w:color w:val="1E1650"/>
              </w:rPr>
              <w:fldChar w:fldCharType="end"/>
            </w:r>
            <w:r w:rsidR="00A731BA">
              <w:rPr>
                <w:noProof/>
                <w:color w:val="1E1650"/>
              </w:rPr>
              <w:fldChar w:fldCharType="end"/>
            </w:r>
            <w:r w:rsidR="002E7AF2">
              <w:rPr>
                <w:noProof/>
                <w:color w:val="1E1650"/>
              </w:rPr>
              <w:fldChar w:fldCharType="end"/>
            </w:r>
            <w:r w:rsidR="00A67A8C">
              <w:rPr>
                <w:noProof/>
                <w:color w:val="1E1650"/>
              </w:rPr>
              <w:fldChar w:fldCharType="end"/>
            </w:r>
            <w:r w:rsidR="00D1218B">
              <w:rPr>
                <w:noProof/>
                <w:color w:val="1E1650"/>
              </w:rPr>
              <w:fldChar w:fldCharType="end"/>
            </w:r>
            <w:r w:rsidR="00976C36">
              <w:rPr>
                <w:noProof/>
                <w:color w:val="1E1650"/>
              </w:rPr>
              <w:fldChar w:fldCharType="end"/>
            </w:r>
            <w:r w:rsidR="00D96A6B">
              <w:rPr>
                <w:noProof/>
                <w:color w:val="1E1650"/>
              </w:rPr>
              <w:fldChar w:fldCharType="end"/>
            </w:r>
            <w:r w:rsidR="00920127">
              <w:rPr>
                <w:noProof/>
                <w:color w:val="1E1650"/>
              </w:rPr>
              <w:fldChar w:fldCharType="end"/>
            </w:r>
            <w:r w:rsidR="00CF31CE" w:rsidRPr="00CF31CE">
              <w:rPr>
                <w:noProof/>
                <w:color w:val="1E1650"/>
              </w:rPr>
              <w:fldChar w:fldCharType="end"/>
            </w:r>
            <w:r w:rsidR="00650CD1" w:rsidRPr="00CF31CE">
              <w:rPr>
                <w:noProof/>
                <w:color w:val="1E1650"/>
              </w:rPr>
              <w:fldChar w:fldCharType="end"/>
            </w:r>
            <w:r w:rsidR="00B9780A" w:rsidRPr="00CF31CE">
              <w:rPr>
                <w:noProof/>
                <w:color w:val="1E1650"/>
              </w:rPr>
              <w:fldChar w:fldCharType="end"/>
            </w:r>
            <w:r w:rsidR="00386006" w:rsidRPr="00CF31CE">
              <w:rPr>
                <w:noProof/>
                <w:color w:val="1E1650"/>
              </w:rPr>
              <w:fldChar w:fldCharType="end"/>
            </w:r>
            <w:r w:rsidR="00CF6AA6" w:rsidRPr="00CF31CE">
              <w:rPr>
                <w:noProof/>
                <w:color w:val="1E1650"/>
              </w:rPr>
              <w:fldChar w:fldCharType="end"/>
            </w:r>
            <w:r w:rsidRPr="00CF31CE">
              <w:rPr>
                <w:color w:val="1E1650"/>
              </w:rPr>
              <w:fldChar w:fldCharType="end"/>
            </w:r>
          </w:p>
        </w:tc>
        <w:tc>
          <w:tcPr>
            <w:tcW w:w="15" w:type="dxa"/>
            <w:shd w:val="clear" w:color="auto" w:fill="FFFFFF"/>
            <w:hideMark/>
          </w:tcPr>
          <w:p w14:paraId="64478BAD" w14:textId="77777777" w:rsidR="00B03A08" w:rsidRPr="00CF31CE" w:rsidRDefault="00B03A08">
            <w:pPr>
              <w:rPr>
                <w:color w:val="1E1650"/>
              </w:rPr>
            </w:pPr>
          </w:p>
        </w:tc>
      </w:tr>
    </w:tbl>
    <w:p w14:paraId="7384F16E" w14:textId="7A47F07F" w:rsidR="008B0620" w:rsidRPr="00055BD3" w:rsidRDefault="008B0620" w:rsidP="008B0620">
      <w:pPr>
        <w:numPr>
          <w:ilvl w:val="0"/>
          <w:numId w:val="41"/>
        </w:numPr>
        <w:rPr>
          <w:b/>
          <w:i/>
          <w:iCs/>
          <w:u w:val="single"/>
        </w:rPr>
      </w:pPr>
      <w:r w:rsidRPr="00CF31CE">
        <w:rPr>
          <w:b/>
          <w:i/>
          <w:iCs/>
          <w:u w:val="single"/>
        </w:rPr>
        <w:t>К</w:t>
      </w:r>
      <w:r w:rsidR="00C30DFD" w:rsidRPr="00CF31CE">
        <w:rPr>
          <w:b/>
          <w:i/>
          <w:iCs/>
          <w:u w:val="single"/>
        </w:rPr>
        <w:t>раткое описание мероприятия</w:t>
      </w:r>
      <w:r w:rsidRPr="00CF31CE">
        <w:rPr>
          <w:i/>
          <w:iCs/>
          <w:u w:val="single"/>
        </w:rPr>
        <w:t xml:space="preserve">                                                                                             </w:t>
      </w:r>
    </w:p>
    <w:p w14:paraId="40928F50" w14:textId="15CE0140" w:rsidR="00976C36" w:rsidRPr="008A5892" w:rsidRDefault="00C21389" w:rsidP="008A5892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CF31CE">
        <w:rPr>
          <w:rFonts w:eastAsia="MS Mincho"/>
          <w:color w:val="000000"/>
        </w:rPr>
        <w:t xml:space="preserve">18 ноября 2020 года в 10:00 МСК в прямом эфире состоялась торжественная церемония открытия Международной промышленной выставки </w:t>
      </w:r>
      <w:r w:rsidRPr="00CF31CE">
        <w:rPr>
          <w:color w:val="000000"/>
        </w:rPr>
        <w:t xml:space="preserve">«EXPO-RUSSIA </w:t>
      </w:r>
      <w:r w:rsidRPr="00CF31CE">
        <w:rPr>
          <w:color w:val="000000"/>
          <w:lang w:val="en-US"/>
        </w:rPr>
        <w:t>UZBEKISTAN</w:t>
      </w:r>
      <w:r w:rsidRPr="00CF31CE">
        <w:rPr>
          <w:color w:val="000000"/>
        </w:rPr>
        <w:t xml:space="preserve"> </w:t>
      </w:r>
      <w:r w:rsidRPr="00CF31CE">
        <w:rPr>
          <w:color w:val="000000"/>
          <w:lang w:val="en-US"/>
        </w:rPr>
        <w:t>ONLINE</w:t>
      </w:r>
      <w:r w:rsidRPr="00CF31CE">
        <w:rPr>
          <w:color w:val="000000"/>
        </w:rPr>
        <w:t xml:space="preserve"> 2020» и очередного этапа Ташкентского Бизнес-форума. </w:t>
      </w:r>
      <w:r w:rsidRPr="00CF31CE">
        <w:rPr>
          <w:rFonts w:eastAsia="MS Mincho"/>
          <w:color w:val="000000"/>
        </w:rPr>
        <w:t>В силу известных обстоятельств, связанных с распространением в мире пандемии C</w:t>
      </w:r>
      <w:r w:rsidR="00E077F2">
        <w:rPr>
          <w:rFonts w:eastAsia="MS Mincho"/>
          <w:color w:val="000000"/>
          <w:lang w:val="en-US"/>
        </w:rPr>
        <w:t>O</w:t>
      </w:r>
      <w:r w:rsidRPr="00CF31CE">
        <w:rPr>
          <w:rFonts w:eastAsia="MS Mincho"/>
          <w:color w:val="000000"/>
        </w:rPr>
        <w:t>VID-19, впервые в 18-летней истории компании «</w:t>
      </w:r>
      <w:proofErr w:type="spellStart"/>
      <w:r w:rsidRPr="00CF31CE">
        <w:rPr>
          <w:rFonts w:eastAsia="MS Mincho"/>
          <w:color w:val="000000"/>
        </w:rPr>
        <w:t>Зарубеж</w:t>
      </w:r>
      <w:proofErr w:type="spellEnd"/>
      <w:r w:rsidRPr="00CF31CE">
        <w:rPr>
          <w:rFonts w:eastAsia="MS Mincho"/>
          <w:color w:val="000000"/>
        </w:rPr>
        <w:t>-Экспо» в 2020 году эти</w:t>
      </w:r>
      <w:r w:rsidRPr="00CF31CE">
        <w:rPr>
          <w:color w:val="000000"/>
        </w:rPr>
        <w:t xml:space="preserve"> мероприятия проводятся не в традиционном </w:t>
      </w:r>
      <w:r w:rsidRPr="00CF31CE">
        <w:rPr>
          <w:rFonts w:eastAsia="MS Mincho"/>
          <w:color w:val="000000"/>
        </w:rPr>
        <w:t>выставочном</w:t>
      </w:r>
      <w:r w:rsidRPr="00CF31CE">
        <w:rPr>
          <w:color w:val="000000"/>
        </w:rPr>
        <w:t xml:space="preserve"> режиме, а на платформе ZOOM в современном онлайн-формате, соответствующем всем требованиям эпидемиологической безопасности участников и гостей.</w:t>
      </w:r>
      <w:r w:rsidR="00CF31CE">
        <w:rPr>
          <w:b/>
          <w:bCs/>
          <w:i/>
          <w:iCs/>
          <w:color w:val="FF0000"/>
        </w:rPr>
        <w:t xml:space="preserve"> </w:t>
      </w:r>
      <w:r w:rsidRPr="00CF31CE">
        <w:rPr>
          <w:color w:val="000000"/>
        </w:rPr>
        <w:t xml:space="preserve">Модератор церемонии Светлана Анатольевна ЗАБЕЛИНА предоставила первое слово Председателю узбекской части Оргкомитета, Председателю Торгово-промышленной палаты Республики Узбекистан </w:t>
      </w:r>
      <w:proofErr w:type="spellStart"/>
      <w:r w:rsidRPr="00CF31CE">
        <w:t>Адхаму</w:t>
      </w:r>
      <w:proofErr w:type="spellEnd"/>
      <w:r w:rsidRPr="00CF31CE">
        <w:t xml:space="preserve"> </w:t>
      </w:r>
      <w:proofErr w:type="spellStart"/>
      <w:r w:rsidRPr="00CF31CE">
        <w:t>Ильхамович</w:t>
      </w:r>
      <w:proofErr w:type="spellEnd"/>
      <w:r w:rsidRPr="00CF31CE">
        <w:t xml:space="preserve"> ИКРАМОВУ. В своем выступлении он подчеркнул большой практический вклад предшествующих выставок и коллектива «</w:t>
      </w:r>
      <w:proofErr w:type="spellStart"/>
      <w:r w:rsidRPr="00CF31CE">
        <w:t>Зарубеж</w:t>
      </w:r>
      <w:proofErr w:type="spellEnd"/>
      <w:r w:rsidRPr="00CF31CE">
        <w:t xml:space="preserve">-Экспо» в расширение торгово-экономических связей наших стран, в том числе в увеличении взаимного товарооборота. Выразил уверенность в успешном проведении нынешнего онлайн-форума и надежду на организацию в 2021 году Четвертой выставки вновь в Ташкенте в привычном формате. Эту тему продолжил Чрезвычайный и Полномочный Посол России в Узбекистане Владимир Львович ТЮРДЕНЕВ, который отметил, что выставка </w:t>
      </w:r>
      <w:r w:rsidRPr="00CF31CE">
        <w:rPr>
          <w:color w:val="000000"/>
        </w:rPr>
        <w:t xml:space="preserve">«EXPO-RUSSIA </w:t>
      </w:r>
      <w:r w:rsidRPr="00CF31CE">
        <w:rPr>
          <w:color w:val="000000"/>
          <w:lang w:val="en-US"/>
        </w:rPr>
        <w:t>UZBEKISTAN</w:t>
      </w:r>
      <w:r w:rsidRPr="00CF31CE">
        <w:rPr>
          <w:color w:val="000000"/>
        </w:rPr>
        <w:t xml:space="preserve"> </w:t>
      </w:r>
      <w:r w:rsidRPr="00CF31CE">
        <w:rPr>
          <w:color w:val="000000"/>
          <w:lang w:val="en-US"/>
        </w:rPr>
        <w:t>ONLINE</w:t>
      </w:r>
      <w:r w:rsidRPr="00CF31CE">
        <w:rPr>
          <w:color w:val="000000"/>
        </w:rPr>
        <w:t xml:space="preserve"> 2020»</w:t>
      </w:r>
      <w:r w:rsidRPr="00CF31CE">
        <w:t xml:space="preserve"> способствует укреплению отношений наших стран, которые приобрели характер стратегического партнерства. Первый заместитель Министра промышленности и торговли РФ Сергей Анатольевич ЦЫБ обратил внимание на заслуженную востребованность выставки, которая стала важной площадкой для </w:t>
      </w:r>
      <w:proofErr w:type="spellStart"/>
      <w:r w:rsidRPr="00CF31CE">
        <w:t>Минпромторга</w:t>
      </w:r>
      <w:proofErr w:type="spellEnd"/>
      <w:r w:rsidRPr="00CF31CE">
        <w:t xml:space="preserve"> в контексте наглядной демонстрации лучших достижений российского машиностроения, высоких технологий, энергетики, транспорта, </w:t>
      </w:r>
      <w:r w:rsidRPr="00CF31CE">
        <w:lastRenderedPageBreak/>
        <w:t xml:space="preserve">фармацевтики и других отраслей. В свою очередь, </w:t>
      </w:r>
      <w:r w:rsidRPr="00CF31CE">
        <w:rPr>
          <w:rFonts w:eastAsia="yandex-sans"/>
          <w:color w:val="000000"/>
          <w:lang w:eastAsia="zh-CN" w:bidi="ar"/>
        </w:rPr>
        <w:t>Заместитель Министра энергетики по вопросам нефти и газа</w:t>
      </w:r>
      <w:r w:rsidRPr="00CF31CE">
        <w:rPr>
          <w:rFonts w:eastAsia="yandex-sans"/>
          <w:color w:val="000000"/>
        </w:rPr>
        <w:t xml:space="preserve"> </w:t>
      </w:r>
      <w:r w:rsidRPr="00CF31CE">
        <w:rPr>
          <w:rFonts w:eastAsia="yandex-sans"/>
          <w:color w:val="000000"/>
          <w:lang w:eastAsia="zh-CN" w:bidi="ar"/>
        </w:rPr>
        <w:t xml:space="preserve">Республики Узбекистан </w:t>
      </w:r>
      <w:proofErr w:type="spellStart"/>
      <w:r w:rsidRPr="00CF31CE">
        <w:rPr>
          <w:rFonts w:eastAsia="yandex-sans"/>
          <w:color w:val="000000"/>
          <w:lang w:eastAsia="zh-CN" w:bidi="ar"/>
        </w:rPr>
        <w:t>Бехзот</w:t>
      </w:r>
      <w:proofErr w:type="spellEnd"/>
      <w:r w:rsidRPr="00CF31CE">
        <w:rPr>
          <w:rFonts w:eastAsia="yandex-sans"/>
          <w:color w:val="000000"/>
          <w:lang w:eastAsia="zh-CN" w:bidi="ar"/>
        </w:rPr>
        <w:t xml:space="preserve"> </w:t>
      </w:r>
      <w:proofErr w:type="spellStart"/>
      <w:r w:rsidRPr="00CF31CE">
        <w:rPr>
          <w:rFonts w:eastAsia="yandex-sans"/>
          <w:color w:val="000000"/>
          <w:lang w:eastAsia="zh-CN" w:bidi="ar"/>
        </w:rPr>
        <w:t>Рахматуллаевич</w:t>
      </w:r>
      <w:proofErr w:type="spellEnd"/>
      <w:r w:rsidRPr="00CF31CE">
        <w:rPr>
          <w:rFonts w:eastAsia="yandex-sans"/>
          <w:color w:val="000000"/>
          <w:lang w:eastAsia="zh-CN" w:bidi="ar"/>
        </w:rPr>
        <w:t xml:space="preserve"> НАРМАТОВ подробно осветил нынешнее состояние и перспективы сотрудничества с российскими энергетиками, в том числе в сфере «Возобновляющихся источников энергии» (ВИЭ).  Управляющий директор АО «Российский экспортный центр» Константин Николаевич ЕВСТЮХИН выразил благодарность руководству «</w:t>
      </w:r>
      <w:proofErr w:type="spellStart"/>
      <w:r w:rsidRPr="00CF31CE">
        <w:rPr>
          <w:rFonts w:eastAsia="yandex-sans"/>
          <w:color w:val="000000"/>
          <w:lang w:eastAsia="zh-CN" w:bidi="ar"/>
        </w:rPr>
        <w:t>Зарубеж</w:t>
      </w:r>
      <w:proofErr w:type="spellEnd"/>
      <w:r w:rsidRPr="00CF31CE">
        <w:rPr>
          <w:rFonts w:eastAsia="yandex-sans"/>
          <w:color w:val="000000"/>
          <w:lang w:eastAsia="zh-CN" w:bidi="ar"/>
        </w:rPr>
        <w:t>-Экспо» за эффективную поддержку отечественных экспортно-ориентированных компаний в продвижении бренда «Сделано в России». Эту точку зрения поддержал Заместитель Генерального директора Московского экспортного центра Виталий Андреевич СТЕПАНОВ. С положительной оценки выставочной деятельности АО «</w:t>
      </w:r>
      <w:proofErr w:type="spellStart"/>
      <w:r w:rsidRPr="00CF31CE">
        <w:rPr>
          <w:rFonts w:eastAsia="yandex-sans"/>
          <w:color w:val="000000"/>
          <w:lang w:eastAsia="zh-CN" w:bidi="ar"/>
        </w:rPr>
        <w:t>Зарубеж</w:t>
      </w:r>
      <w:proofErr w:type="spellEnd"/>
      <w:r w:rsidRPr="00CF31CE">
        <w:rPr>
          <w:rFonts w:eastAsia="yandex-sans"/>
          <w:color w:val="000000"/>
          <w:lang w:eastAsia="zh-CN" w:bidi="ar"/>
        </w:rPr>
        <w:t>-Экспо» начал свое выступление Торгпред России в Узбекистане Андрей Иванович МОКРОУСОВ. По его словам, в ходе прошлых выставок российские участники смогли принять участие в полезных круглых столах, заключить взаимовыгодные соглашения, установить новые деловые контакты с потенциальными партнерами из Узбекистана. Выразил уверенность в том, что проведение Онлайн-выставки будет содействовать развитию инновационных форм кооперации промышленных предприятий в условиях пандемии. Председатель Совета директоров АО «</w:t>
      </w:r>
      <w:proofErr w:type="spellStart"/>
      <w:r w:rsidRPr="00CF31CE">
        <w:rPr>
          <w:rFonts w:eastAsia="yandex-sans"/>
          <w:color w:val="000000"/>
          <w:lang w:eastAsia="zh-CN" w:bidi="ar"/>
        </w:rPr>
        <w:t>Зарубеж</w:t>
      </w:r>
      <w:proofErr w:type="spellEnd"/>
      <w:r w:rsidRPr="00CF31CE">
        <w:rPr>
          <w:rFonts w:eastAsia="yandex-sans"/>
          <w:color w:val="000000"/>
          <w:lang w:eastAsia="zh-CN" w:bidi="ar"/>
        </w:rPr>
        <w:t>-Экспо</w:t>
      </w:r>
      <w:r w:rsidRPr="00CF31CE">
        <w:rPr>
          <w:color w:val="000000"/>
        </w:rPr>
        <w:t>» Давид Робертович ВАРТАНОВ проинформировал о поступивших приветствиях от Министра иностранных</w:t>
      </w:r>
      <w:r w:rsidRPr="00CF31CE">
        <w:t xml:space="preserve"> </w:t>
      </w:r>
      <w:r w:rsidRPr="00CF31CE">
        <w:rPr>
          <w:color w:val="000000"/>
        </w:rPr>
        <w:t>дел России Сергея Викторовича ЛАВРОВА, Председателя ТПП России Сергея Николаевича КАТЫРИНА, Министра сельского хозяйства РФ Дмитрия Николаевича ПАТРУШЕВА, Губернатора Нижегородской области Глеба Сергеевича НИКИТИНА, глав администраций регионов России</w:t>
      </w:r>
      <w:r w:rsidR="00CF31CE">
        <w:rPr>
          <w:color w:val="000000"/>
        </w:rPr>
        <w:t>.</w:t>
      </w:r>
      <w:r w:rsidRPr="00CF31CE">
        <w:rPr>
          <w:color w:val="000000"/>
        </w:rPr>
        <w:t xml:space="preserve"> </w:t>
      </w:r>
      <w:r w:rsidR="00CF31CE">
        <w:rPr>
          <w:rFonts w:eastAsia="MS Mincho"/>
          <w:color w:val="000000"/>
        </w:rPr>
        <w:t xml:space="preserve"> </w:t>
      </w:r>
      <w:r w:rsidRPr="00CF31CE">
        <w:rPr>
          <w:color w:val="000000"/>
        </w:rPr>
        <w:t xml:space="preserve">Оргкомитет отмечает большой объем полезной работы, которую провели на </w:t>
      </w:r>
      <w:r w:rsidR="00CF31CE">
        <w:rPr>
          <w:color w:val="000000"/>
        </w:rPr>
        <w:t>«</w:t>
      </w:r>
      <w:r w:rsidR="00CF31CE" w:rsidRPr="00CF31CE">
        <w:rPr>
          <w:color w:val="000000"/>
          <w:lang w:val="en-US"/>
        </w:rPr>
        <w:t>EXPO</w:t>
      </w:r>
      <w:r w:rsidR="00CF31CE" w:rsidRPr="00CF31CE">
        <w:rPr>
          <w:color w:val="000000"/>
        </w:rPr>
        <w:t>-</w:t>
      </w:r>
      <w:r w:rsidR="00CF31CE" w:rsidRPr="00CF31CE">
        <w:rPr>
          <w:color w:val="000000"/>
          <w:lang w:val="en-US"/>
        </w:rPr>
        <w:t>RUSSIA</w:t>
      </w:r>
      <w:r w:rsidR="00CF31CE" w:rsidRPr="00CF31CE">
        <w:rPr>
          <w:color w:val="000000"/>
        </w:rPr>
        <w:t xml:space="preserve"> </w:t>
      </w:r>
      <w:r w:rsidR="00CF31CE" w:rsidRPr="00CF31CE">
        <w:rPr>
          <w:color w:val="000000"/>
          <w:lang w:val="en-US"/>
        </w:rPr>
        <w:t>UZBEKISTAN</w:t>
      </w:r>
      <w:r w:rsidR="00CF31CE" w:rsidRPr="00CF31CE">
        <w:rPr>
          <w:color w:val="000000"/>
        </w:rPr>
        <w:t xml:space="preserve"> </w:t>
      </w:r>
      <w:r w:rsidR="00CF31CE" w:rsidRPr="00CF31CE">
        <w:rPr>
          <w:color w:val="000000"/>
          <w:lang w:val="en-US"/>
        </w:rPr>
        <w:t>ONLINE</w:t>
      </w:r>
      <w:r w:rsidR="00CF31CE" w:rsidRPr="00CF31CE">
        <w:rPr>
          <w:color w:val="000000"/>
        </w:rPr>
        <w:t xml:space="preserve"> 2020»</w:t>
      </w:r>
      <w:r w:rsidR="00CF31CE">
        <w:rPr>
          <w:color w:val="000000"/>
        </w:rPr>
        <w:t xml:space="preserve"> </w:t>
      </w:r>
      <w:r w:rsidRPr="00CF31CE">
        <w:rPr>
          <w:color w:val="000000"/>
        </w:rPr>
        <w:t xml:space="preserve">представители «Московского экспортного центра», представившие коллективный стенд под брендом «Сделано в Москве».  </w:t>
      </w:r>
      <w:r w:rsidR="00C30DFD" w:rsidRPr="00CF31CE">
        <w:rPr>
          <w:color w:val="000000"/>
        </w:rPr>
        <w:t>Российские и узбекские у</w:t>
      </w:r>
      <w:r w:rsidR="008B0620" w:rsidRPr="00CF31CE">
        <w:rPr>
          <w:color w:val="000000"/>
        </w:rPr>
        <w:t xml:space="preserve">частники выставки были </w:t>
      </w:r>
      <w:r w:rsidRPr="00CF31CE">
        <w:rPr>
          <w:color w:val="000000"/>
        </w:rPr>
        <w:t xml:space="preserve">в прямом эфире </w:t>
      </w:r>
      <w:r w:rsidR="008B0620" w:rsidRPr="00CF31CE">
        <w:rPr>
          <w:color w:val="000000"/>
        </w:rPr>
        <w:t xml:space="preserve">проинформированы об условиях подключения к программам АНО «МЭЦ», в том числе о маркетинговом и </w:t>
      </w:r>
      <w:r w:rsidR="008B0620" w:rsidRPr="00CF31CE">
        <w:rPr>
          <w:color w:val="000000"/>
          <w:lang w:val="en-US"/>
        </w:rPr>
        <w:t>PR</w:t>
      </w:r>
      <w:r w:rsidR="008B0620" w:rsidRPr="00CF31CE">
        <w:rPr>
          <w:color w:val="000000"/>
        </w:rPr>
        <w:t xml:space="preserve"> сопровождении мероприятий, организации </w:t>
      </w:r>
      <w:proofErr w:type="spellStart"/>
      <w:r w:rsidR="008B0620" w:rsidRPr="00CF31CE">
        <w:rPr>
          <w:color w:val="000000"/>
        </w:rPr>
        <w:t>байерских</w:t>
      </w:r>
      <w:proofErr w:type="spellEnd"/>
      <w:r w:rsidR="008B0620" w:rsidRPr="00CF31CE">
        <w:rPr>
          <w:color w:val="000000"/>
        </w:rPr>
        <w:t xml:space="preserve"> программ, предоставлении сервисов на безвозмездной основе, </w:t>
      </w:r>
      <w:proofErr w:type="spellStart"/>
      <w:r w:rsidR="008B0620" w:rsidRPr="00CF31CE">
        <w:rPr>
          <w:color w:val="000000"/>
        </w:rPr>
        <w:t>софинансированию</w:t>
      </w:r>
      <w:proofErr w:type="spellEnd"/>
      <w:r w:rsidR="008B0620" w:rsidRPr="00CF31CE">
        <w:rPr>
          <w:color w:val="000000"/>
        </w:rPr>
        <w:t xml:space="preserve"> до 100% затрат на аренду и застройку коллективного стенда, государственных субсидий на сертификацию и патентование продукции, реализации проекта создания Евразийского дивизиона </w:t>
      </w:r>
      <w:r w:rsidR="008B0620" w:rsidRPr="00CF31CE">
        <w:rPr>
          <w:color w:val="000000"/>
          <w:lang w:val="en-US"/>
        </w:rPr>
        <w:t>IASP</w:t>
      </w:r>
      <w:r w:rsidR="008B0620" w:rsidRPr="00CF31CE">
        <w:rPr>
          <w:color w:val="000000"/>
        </w:rPr>
        <w:t xml:space="preserve">. </w:t>
      </w:r>
      <w:r w:rsidR="00976C36">
        <w:rPr>
          <w:color w:val="000000"/>
        </w:rPr>
        <w:t>В рамках Биржи контактов з</w:t>
      </w:r>
      <w:r w:rsidR="002C248A">
        <w:rPr>
          <w:color w:val="000000"/>
        </w:rPr>
        <w:t>а период проведения выставки представителями АНО «МЭЦ» было организовано 135 деловых встреч в формате В2В.</w:t>
      </w:r>
      <w:r w:rsidR="00976C36">
        <w:rPr>
          <w:color w:val="000000"/>
        </w:rPr>
        <w:t xml:space="preserve">Участники выставки отметили, что </w:t>
      </w:r>
      <w:r w:rsidR="00976C36" w:rsidRPr="00F13A17">
        <w:rPr>
          <w:color w:val="000000"/>
          <w:shd w:val="clear" w:color="auto" w:fill="FFFFFF"/>
        </w:rPr>
        <w:t xml:space="preserve">современный вариант проведения онлайн-мероприятия позволил им принять в нём полноценное участие, не выходя из своего офиса. Каждому участнику был </w:t>
      </w:r>
      <w:proofErr w:type="spellStart"/>
      <w:r w:rsidR="00976C36" w:rsidRPr="00F13A17">
        <w:rPr>
          <w:color w:val="000000"/>
          <w:shd w:val="clear" w:color="auto" w:fill="FFFFFF"/>
        </w:rPr>
        <w:t>предоставляен</w:t>
      </w:r>
      <w:proofErr w:type="spellEnd"/>
      <w:r w:rsidR="00976C36" w:rsidRPr="00F13A17">
        <w:rPr>
          <w:color w:val="000000"/>
          <w:shd w:val="clear" w:color="auto" w:fill="FFFFFF"/>
        </w:rPr>
        <w:t xml:space="preserve"> цифровой стенд с индивидуальным дизайном, надёжные каналы связи с посетителями для </w:t>
      </w:r>
      <w:proofErr w:type="spellStart"/>
      <w:r w:rsidR="00976C36" w:rsidRPr="00F13A17">
        <w:rPr>
          <w:color w:val="000000"/>
          <w:shd w:val="clear" w:color="auto" w:fill="FFFFFF"/>
        </w:rPr>
        <w:t>видеовстреч</w:t>
      </w:r>
      <w:proofErr w:type="spellEnd"/>
      <w:r w:rsidR="00976C36" w:rsidRPr="00F13A17">
        <w:rPr>
          <w:color w:val="000000"/>
          <w:shd w:val="clear" w:color="auto" w:fill="FFFFFF"/>
        </w:rPr>
        <w:t xml:space="preserve"> и прямых переговоров, возможность проведения </w:t>
      </w:r>
      <w:proofErr w:type="spellStart"/>
      <w:r w:rsidR="00976C36" w:rsidRPr="00F13A17">
        <w:rPr>
          <w:color w:val="000000"/>
          <w:shd w:val="clear" w:color="auto" w:fill="FFFFFF"/>
        </w:rPr>
        <w:t>видеопрезентации</w:t>
      </w:r>
      <w:proofErr w:type="spellEnd"/>
      <w:r w:rsidR="00976C36" w:rsidRPr="00F13A17">
        <w:rPr>
          <w:color w:val="000000"/>
          <w:shd w:val="clear" w:color="auto" w:fill="FFFFFF"/>
        </w:rPr>
        <w:t xml:space="preserve">, </w:t>
      </w:r>
      <w:proofErr w:type="spellStart"/>
      <w:r w:rsidR="00976C36" w:rsidRPr="00F13A17">
        <w:rPr>
          <w:color w:val="000000"/>
          <w:shd w:val="clear" w:color="auto" w:fill="FFFFFF"/>
        </w:rPr>
        <w:t>вебинара</w:t>
      </w:r>
      <w:proofErr w:type="spellEnd"/>
      <w:r w:rsidR="00976C36" w:rsidRPr="00F13A17">
        <w:rPr>
          <w:color w:val="000000"/>
          <w:shd w:val="clear" w:color="auto" w:fill="FFFFFF"/>
        </w:rPr>
        <w:t xml:space="preserve"> или принять онлайн участие в любом из профильных круглых столов.</w:t>
      </w:r>
    </w:p>
    <w:p w14:paraId="17E7BEAB" w14:textId="20E7F4B3" w:rsidR="008B0620" w:rsidRPr="00CF31CE" w:rsidRDefault="008B0620" w:rsidP="008B0620">
      <w:pPr>
        <w:numPr>
          <w:ilvl w:val="0"/>
          <w:numId w:val="3"/>
        </w:numPr>
        <w:rPr>
          <w:b/>
          <w:i/>
          <w:color w:val="000000"/>
        </w:rPr>
      </w:pPr>
      <w:r w:rsidRPr="00CF31CE">
        <w:rPr>
          <w:b/>
          <w:i/>
          <w:color w:val="000000"/>
          <w:u w:val="single"/>
        </w:rPr>
        <w:t>Цели и задачи экспозиции АНО «МЭЦ» на</w:t>
      </w:r>
      <w:r w:rsidR="00C30DFD" w:rsidRPr="00CF31CE">
        <w:rPr>
          <w:b/>
          <w:i/>
          <w:color w:val="000000"/>
          <w:u w:val="single"/>
        </w:rPr>
        <w:t xml:space="preserve"> </w:t>
      </w:r>
      <w:r w:rsidR="00C30DFD" w:rsidRPr="00976C36">
        <w:rPr>
          <w:b/>
          <w:bCs/>
          <w:i/>
          <w:iCs/>
          <w:color w:val="000000"/>
          <w:u w:val="single"/>
        </w:rPr>
        <w:t>«</w:t>
      </w:r>
      <w:r w:rsidR="00C30DFD" w:rsidRPr="00976C36">
        <w:rPr>
          <w:b/>
          <w:bCs/>
          <w:i/>
          <w:iCs/>
          <w:color w:val="000000"/>
          <w:u w:val="single"/>
          <w:lang w:val="en-US"/>
        </w:rPr>
        <w:t>EXPO</w:t>
      </w:r>
      <w:r w:rsidR="00C30DFD" w:rsidRPr="00976C36">
        <w:rPr>
          <w:b/>
          <w:bCs/>
          <w:i/>
          <w:iCs/>
          <w:color w:val="000000"/>
          <w:u w:val="single"/>
        </w:rPr>
        <w:t>-</w:t>
      </w:r>
      <w:r w:rsidR="00C30DFD" w:rsidRPr="00976C36">
        <w:rPr>
          <w:b/>
          <w:bCs/>
          <w:i/>
          <w:iCs/>
          <w:color w:val="000000"/>
          <w:u w:val="single"/>
          <w:lang w:val="en-US"/>
        </w:rPr>
        <w:t>RUSSIA</w:t>
      </w:r>
      <w:r w:rsidR="00C30DFD" w:rsidRPr="00976C36">
        <w:rPr>
          <w:b/>
          <w:bCs/>
          <w:i/>
          <w:iCs/>
          <w:color w:val="000000"/>
          <w:u w:val="single"/>
        </w:rPr>
        <w:t xml:space="preserve"> </w:t>
      </w:r>
      <w:r w:rsidR="00C30DFD" w:rsidRPr="00976C36">
        <w:rPr>
          <w:b/>
          <w:bCs/>
          <w:i/>
          <w:iCs/>
          <w:color w:val="000000"/>
          <w:u w:val="single"/>
          <w:lang w:val="en-US"/>
        </w:rPr>
        <w:t>UZBEKISTAN</w:t>
      </w:r>
      <w:r w:rsidR="00C30DFD" w:rsidRPr="00976C36">
        <w:rPr>
          <w:b/>
          <w:bCs/>
          <w:i/>
          <w:iCs/>
          <w:color w:val="000000"/>
          <w:u w:val="single"/>
        </w:rPr>
        <w:t xml:space="preserve"> </w:t>
      </w:r>
      <w:r w:rsidR="00C30DFD" w:rsidRPr="00976C36">
        <w:rPr>
          <w:b/>
          <w:bCs/>
          <w:i/>
          <w:iCs/>
          <w:color w:val="000000"/>
          <w:u w:val="single"/>
          <w:lang w:val="en-US"/>
        </w:rPr>
        <w:t>ONLINE</w:t>
      </w:r>
      <w:r w:rsidR="00C30DFD" w:rsidRPr="00976C36">
        <w:rPr>
          <w:b/>
          <w:bCs/>
          <w:i/>
          <w:iCs/>
          <w:color w:val="000000"/>
          <w:u w:val="single"/>
        </w:rPr>
        <w:t xml:space="preserve"> 2020»</w:t>
      </w:r>
      <w:r w:rsidRPr="00CF31CE">
        <w:rPr>
          <w:b/>
          <w:i/>
          <w:color w:val="000000"/>
        </w:rPr>
        <w:t xml:space="preserve"> </w:t>
      </w:r>
    </w:p>
    <w:p w14:paraId="308A5ECF" w14:textId="5366C7F8" w:rsidR="008B0620" w:rsidRPr="00CF31CE" w:rsidRDefault="008B0620" w:rsidP="00C30DFD">
      <w:pPr>
        <w:numPr>
          <w:ilvl w:val="0"/>
          <w:numId w:val="4"/>
        </w:numPr>
        <w:ind w:left="0" w:firstLine="357"/>
        <w:jc w:val="both"/>
        <w:rPr>
          <w:b/>
          <w:color w:val="000000"/>
        </w:rPr>
      </w:pPr>
      <w:r w:rsidRPr="00CF31CE">
        <w:t>Содействие отечественным производителям в продвижении экспортно-ориентированной продукции на внешние рынки, улучшению позитивного имиджа российских предпринимателей.</w:t>
      </w:r>
    </w:p>
    <w:p w14:paraId="4763E9A2" w14:textId="0B624110" w:rsidR="008B0620" w:rsidRPr="00CF31CE" w:rsidRDefault="008B0620" w:rsidP="00C30DFD">
      <w:pPr>
        <w:numPr>
          <w:ilvl w:val="0"/>
          <w:numId w:val="4"/>
        </w:numPr>
        <w:ind w:left="0" w:firstLine="357"/>
        <w:jc w:val="both"/>
        <w:rPr>
          <w:b/>
          <w:color w:val="000000"/>
        </w:rPr>
      </w:pPr>
      <w:r w:rsidRPr="00CF31CE">
        <w:rPr>
          <w:color w:val="000000"/>
        </w:rPr>
        <w:t xml:space="preserve">Ознакомление участников </w:t>
      </w:r>
      <w:r w:rsidR="00C30DFD" w:rsidRPr="00CF31CE">
        <w:rPr>
          <w:color w:val="000000"/>
        </w:rPr>
        <w:t>ВЭД</w:t>
      </w:r>
      <w:r w:rsidRPr="00CF31CE">
        <w:rPr>
          <w:color w:val="000000"/>
        </w:rPr>
        <w:t xml:space="preserve"> с «Правилами </w:t>
      </w:r>
      <w:r w:rsidRPr="00CF31CE">
        <w:rPr>
          <w:bCs/>
          <w:color w:val="000000"/>
        </w:rPr>
        <w:t>предоставления из федерального бюджета субсидии АНО «Московский экспортный центр» на финансирование части затрат, связанных с продвижением высокотехнологичной, инновационной продукции и услуг на внешние рынки»</w:t>
      </w:r>
    </w:p>
    <w:p w14:paraId="5F06C996" w14:textId="77777777" w:rsidR="008B0620" w:rsidRPr="00CF31CE" w:rsidRDefault="008B0620" w:rsidP="00C30DFD">
      <w:pPr>
        <w:numPr>
          <w:ilvl w:val="0"/>
          <w:numId w:val="4"/>
        </w:numPr>
        <w:ind w:left="0" w:firstLine="357"/>
        <w:jc w:val="both"/>
        <w:rPr>
          <w:rStyle w:val="ac"/>
          <w:b w:val="0"/>
          <w:color w:val="000000"/>
        </w:rPr>
      </w:pPr>
      <w:r w:rsidRPr="00CF31CE">
        <w:t xml:space="preserve">С методикой </w:t>
      </w:r>
      <w:r w:rsidRPr="00CF31CE">
        <w:rPr>
          <w:rStyle w:val="ac"/>
          <w:b w:val="0"/>
          <w:color w:val="000000"/>
        </w:rPr>
        <w:t xml:space="preserve">отбора заявок организаций на участие в зарубежных </w:t>
      </w:r>
      <w:proofErr w:type="spellStart"/>
      <w:r w:rsidRPr="00CF31CE">
        <w:rPr>
          <w:rStyle w:val="ac"/>
          <w:b w:val="0"/>
          <w:color w:val="000000"/>
        </w:rPr>
        <w:t>конгрессно</w:t>
      </w:r>
      <w:proofErr w:type="spellEnd"/>
      <w:r w:rsidRPr="00CF31CE">
        <w:rPr>
          <w:rStyle w:val="ac"/>
          <w:b w:val="0"/>
          <w:color w:val="000000"/>
        </w:rPr>
        <w:t>-выставочных мероприятиях в формате группового</w:t>
      </w:r>
      <w:r w:rsidRPr="00CF31CE">
        <w:rPr>
          <w:b/>
          <w:color w:val="000000"/>
        </w:rPr>
        <w:t xml:space="preserve"> </w:t>
      </w:r>
      <w:r w:rsidRPr="00CF31CE">
        <w:rPr>
          <w:rStyle w:val="ac"/>
          <w:b w:val="0"/>
          <w:color w:val="000000"/>
        </w:rPr>
        <w:t xml:space="preserve">или индивидуального стенда, деловых миссиях, в международных </w:t>
      </w:r>
      <w:proofErr w:type="spellStart"/>
      <w:r w:rsidRPr="00CF31CE">
        <w:rPr>
          <w:rStyle w:val="ac"/>
          <w:b w:val="0"/>
          <w:color w:val="000000"/>
        </w:rPr>
        <w:t>конгрессно</w:t>
      </w:r>
      <w:proofErr w:type="spellEnd"/>
      <w:r w:rsidRPr="00CF31CE">
        <w:rPr>
          <w:rStyle w:val="ac"/>
          <w:b w:val="0"/>
          <w:color w:val="000000"/>
        </w:rPr>
        <w:t>-выставочных мероприятиях</w:t>
      </w:r>
    </w:p>
    <w:p w14:paraId="22706240" w14:textId="240864EB" w:rsidR="008B0620" w:rsidRPr="00CF31CE" w:rsidRDefault="008B0620" w:rsidP="008B0620">
      <w:pPr>
        <w:numPr>
          <w:ilvl w:val="0"/>
          <w:numId w:val="4"/>
        </w:numPr>
        <w:ind w:left="0" w:firstLine="357"/>
        <w:rPr>
          <w:b/>
          <w:color w:val="000000"/>
        </w:rPr>
      </w:pPr>
      <w:r w:rsidRPr="00CF31CE">
        <w:rPr>
          <w:color w:val="000000"/>
        </w:rPr>
        <w:t xml:space="preserve">Расширение научного и инновационного сотрудничества России и </w:t>
      </w:r>
      <w:r w:rsidR="00C30DFD" w:rsidRPr="00CF31CE">
        <w:rPr>
          <w:color w:val="000000"/>
        </w:rPr>
        <w:t>Узбекистана</w:t>
      </w:r>
    </w:p>
    <w:p w14:paraId="4C75F429" w14:textId="7F688BF8" w:rsidR="008B0620" w:rsidRPr="00CF31CE" w:rsidRDefault="008B0620" w:rsidP="008B0620">
      <w:pPr>
        <w:numPr>
          <w:ilvl w:val="0"/>
          <w:numId w:val="4"/>
        </w:numPr>
        <w:ind w:left="0" w:firstLine="357"/>
        <w:rPr>
          <w:b/>
          <w:color w:val="000000"/>
        </w:rPr>
      </w:pPr>
      <w:r w:rsidRPr="00CF31CE">
        <w:rPr>
          <w:color w:val="000000"/>
        </w:rPr>
        <w:t>Выявление точек возможного роста межгосударственного двустороннего экономического и научного сотрудничества России и</w:t>
      </w:r>
      <w:r w:rsidR="00C30DFD" w:rsidRPr="00CF31CE">
        <w:rPr>
          <w:color w:val="000000"/>
        </w:rPr>
        <w:t xml:space="preserve"> Узбекистана</w:t>
      </w:r>
      <w:r w:rsidRPr="00CF31CE">
        <w:rPr>
          <w:color w:val="000000"/>
        </w:rPr>
        <w:t>.</w:t>
      </w:r>
    </w:p>
    <w:p w14:paraId="6424AA99" w14:textId="206F13D0" w:rsidR="008B0620" w:rsidRPr="00CF31CE" w:rsidRDefault="008B0620" w:rsidP="008B0620">
      <w:pPr>
        <w:numPr>
          <w:ilvl w:val="0"/>
          <w:numId w:val="4"/>
        </w:numPr>
        <w:ind w:left="0" w:firstLine="357"/>
        <w:rPr>
          <w:b/>
          <w:color w:val="000000"/>
        </w:rPr>
      </w:pPr>
      <w:r w:rsidRPr="00CF31CE">
        <w:rPr>
          <w:color w:val="000000"/>
        </w:rPr>
        <w:t>Диверсификации форм и направлений российско-</w:t>
      </w:r>
      <w:r w:rsidR="00C30DFD" w:rsidRPr="00CF31CE">
        <w:rPr>
          <w:color w:val="000000"/>
        </w:rPr>
        <w:t>узбекского</w:t>
      </w:r>
      <w:r w:rsidRPr="00CF31CE">
        <w:rPr>
          <w:color w:val="000000"/>
        </w:rPr>
        <w:t xml:space="preserve"> сотрудничества</w:t>
      </w:r>
    </w:p>
    <w:p w14:paraId="6DB1AA63" w14:textId="77777777" w:rsidR="008B0620" w:rsidRPr="00CF31CE" w:rsidRDefault="008B0620" w:rsidP="008B0620">
      <w:pPr>
        <w:numPr>
          <w:ilvl w:val="0"/>
          <w:numId w:val="4"/>
        </w:numPr>
        <w:ind w:left="0" w:firstLine="357"/>
        <w:rPr>
          <w:b/>
          <w:color w:val="000000"/>
        </w:rPr>
      </w:pPr>
      <w:r w:rsidRPr="00CF31CE">
        <w:rPr>
          <w:color w:val="000000"/>
        </w:rPr>
        <w:t xml:space="preserve">Создание условий для демонстрации, имеющих высокий потенциал коммерциализации инновационных разработок по приоритетным направлениям технологий и техники, выполненных </w:t>
      </w:r>
      <w:r w:rsidRPr="00CF31CE">
        <w:rPr>
          <w:color w:val="000000"/>
        </w:rPr>
        <w:lastRenderedPageBreak/>
        <w:t>научно-исследовательскими коллективами и отдельными разработчиками в рамках научно-технических программ,</w:t>
      </w:r>
      <w:r w:rsidRPr="00CF31CE">
        <w:rPr>
          <w:i/>
          <w:iCs/>
          <w:color w:val="000000"/>
        </w:rPr>
        <w:t xml:space="preserve"> </w:t>
      </w:r>
      <w:r w:rsidRPr="00CF31CE">
        <w:rPr>
          <w:color w:val="000000"/>
        </w:rPr>
        <w:t>интенсификацию информационных обменов и трансфера технологий.</w:t>
      </w:r>
    </w:p>
    <w:p w14:paraId="53E28D01" w14:textId="24496E77" w:rsidR="008B0620" w:rsidRPr="00CF31CE" w:rsidRDefault="008B0620" w:rsidP="008B0620">
      <w:pPr>
        <w:numPr>
          <w:ilvl w:val="0"/>
          <w:numId w:val="4"/>
        </w:numPr>
        <w:ind w:left="0" w:firstLine="357"/>
        <w:rPr>
          <w:b/>
          <w:color w:val="000000"/>
        </w:rPr>
      </w:pPr>
      <w:r w:rsidRPr="00CF31CE">
        <w:t>С</w:t>
      </w:r>
      <w:r w:rsidRPr="00CF31CE">
        <w:rPr>
          <w:color w:val="000000"/>
        </w:rPr>
        <w:t>ущественное увеличение объемов взаимной торговли, в т</w:t>
      </w:r>
      <w:r w:rsidR="00C30DFD" w:rsidRPr="00CF31CE">
        <w:rPr>
          <w:color w:val="000000"/>
        </w:rPr>
        <w:t>ом числе</w:t>
      </w:r>
      <w:r w:rsidRPr="00CF31CE">
        <w:rPr>
          <w:color w:val="000000"/>
        </w:rPr>
        <w:t xml:space="preserve"> продвижение российской высокотехнологичной продукции на рынок </w:t>
      </w:r>
      <w:r w:rsidR="00C30DFD" w:rsidRPr="00CF31CE">
        <w:rPr>
          <w:color w:val="000000"/>
        </w:rPr>
        <w:t xml:space="preserve">Узбекистана </w:t>
      </w:r>
      <w:r w:rsidRPr="00CF31CE">
        <w:rPr>
          <w:color w:val="000000"/>
        </w:rPr>
        <w:t>и других стран</w:t>
      </w:r>
      <w:r w:rsidR="00C30DFD" w:rsidRPr="00CF31CE">
        <w:rPr>
          <w:color w:val="000000"/>
        </w:rPr>
        <w:t xml:space="preserve"> Средней Азии</w:t>
      </w:r>
      <w:r w:rsidRPr="00CF31CE">
        <w:rPr>
          <w:color w:val="000000"/>
        </w:rPr>
        <w:t>;</w:t>
      </w:r>
    </w:p>
    <w:p w14:paraId="35482EB7" w14:textId="64A847E6" w:rsidR="008B0620" w:rsidRPr="00CF31CE" w:rsidRDefault="008B0620" w:rsidP="008B0620">
      <w:pPr>
        <w:numPr>
          <w:ilvl w:val="0"/>
          <w:numId w:val="4"/>
        </w:numPr>
        <w:ind w:left="0" w:firstLine="357"/>
        <w:rPr>
          <w:b/>
          <w:color w:val="000000"/>
        </w:rPr>
      </w:pPr>
      <w:r w:rsidRPr="00CF31CE">
        <w:rPr>
          <w:color w:val="000000"/>
        </w:rPr>
        <w:t xml:space="preserve">Расширение инвестиционного сотрудничества и представление наиболее перспективных инвестиционных проектов </w:t>
      </w:r>
      <w:r w:rsidR="00C30DFD" w:rsidRPr="00CF31CE">
        <w:rPr>
          <w:color w:val="000000"/>
        </w:rPr>
        <w:t xml:space="preserve">Москвы </w:t>
      </w:r>
      <w:r w:rsidRPr="00CF31CE">
        <w:rPr>
          <w:color w:val="000000"/>
        </w:rPr>
        <w:t>на Выставке;</w:t>
      </w:r>
    </w:p>
    <w:p w14:paraId="2D34E3AB" w14:textId="4B06FFC1" w:rsidR="008B0620" w:rsidRPr="00CF31CE" w:rsidRDefault="008B0620" w:rsidP="008B0620">
      <w:pPr>
        <w:numPr>
          <w:ilvl w:val="0"/>
          <w:numId w:val="4"/>
        </w:numPr>
        <w:ind w:left="0" w:firstLine="357"/>
        <w:rPr>
          <w:b/>
          <w:color w:val="000000"/>
        </w:rPr>
      </w:pPr>
      <w:r w:rsidRPr="00CF31CE">
        <w:rPr>
          <w:color w:val="000000"/>
        </w:rPr>
        <w:t>Стимулирование инновационной активности и многопланового взаимодействия экспортных структур России и</w:t>
      </w:r>
      <w:r w:rsidR="00C30DFD" w:rsidRPr="00CF31CE">
        <w:rPr>
          <w:color w:val="000000"/>
        </w:rPr>
        <w:t xml:space="preserve"> Узбекистана</w:t>
      </w:r>
      <w:r w:rsidRPr="00CF31CE">
        <w:rPr>
          <w:color w:val="000000"/>
        </w:rPr>
        <w:t>;</w:t>
      </w:r>
    </w:p>
    <w:p w14:paraId="610EF202" w14:textId="77777777" w:rsidR="008B0620" w:rsidRPr="00CF31CE" w:rsidRDefault="008B0620" w:rsidP="008B0620">
      <w:pPr>
        <w:numPr>
          <w:ilvl w:val="0"/>
          <w:numId w:val="3"/>
        </w:numPr>
        <w:ind w:right="-284"/>
        <w:jc w:val="both"/>
        <w:rPr>
          <w:b/>
          <w:i/>
          <w:color w:val="000000"/>
          <w:u w:val="single"/>
        </w:rPr>
      </w:pPr>
      <w:r w:rsidRPr="00CF31CE">
        <w:rPr>
          <w:b/>
          <w:i/>
          <w:color w:val="000000"/>
          <w:u w:val="single"/>
        </w:rPr>
        <w:t>Информация об официальных организаторах Выставки:</w:t>
      </w:r>
    </w:p>
    <w:p w14:paraId="2FD9267E" w14:textId="141368D3" w:rsidR="008B0620" w:rsidRPr="00CF31CE" w:rsidRDefault="008B0620" w:rsidP="008B0620">
      <w:pPr>
        <w:jc w:val="both"/>
        <w:rPr>
          <w:color w:val="000000"/>
        </w:rPr>
      </w:pPr>
      <w:r w:rsidRPr="00CF31CE">
        <w:rPr>
          <w:color w:val="000000"/>
        </w:rPr>
        <w:t>Организаторами выступили АО «</w:t>
      </w:r>
      <w:proofErr w:type="spellStart"/>
      <w:r w:rsidRPr="00CF31CE">
        <w:rPr>
          <w:color w:val="000000"/>
        </w:rPr>
        <w:t>Зарубеж</w:t>
      </w:r>
      <w:proofErr w:type="spellEnd"/>
      <w:r w:rsidRPr="00CF31CE">
        <w:rPr>
          <w:color w:val="000000"/>
        </w:rPr>
        <w:t>-Экспо»</w:t>
      </w:r>
      <w:r w:rsidR="00683D51" w:rsidRPr="00CF31CE">
        <w:rPr>
          <w:color w:val="000000"/>
        </w:rPr>
        <w:t>,</w:t>
      </w:r>
      <w:r w:rsidRPr="00CF31CE">
        <w:rPr>
          <w:color w:val="000000"/>
        </w:rPr>
        <w:t xml:space="preserve"> Международная Ассоциация фондов мир</w:t>
      </w:r>
      <w:r w:rsidR="00C30DFD" w:rsidRPr="00CF31CE">
        <w:rPr>
          <w:color w:val="000000"/>
        </w:rPr>
        <w:t>а</w:t>
      </w:r>
      <w:r w:rsidR="00683D51" w:rsidRPr="00CF31CE">
        <w:rPr>
          <w:color w:val="000000"/>
        </w:rPr>
        <w:t>, Торгово-промышленная палата Республики Узбекистан</w:t>
      </w:r>
      <w:r w:rsidRPr="00CF31CE">
        <w:rPr>
          <w:color w:val="000000"/>
        </w:rPr>
        <w:t xml:space="preserve">. </w:t>
      </w:r>
    </w:p>
    <w:p w14:paraId="38A6833F" w14:textId="034C0F4E" w:rsidR="008B0620" w:rsidRPr="00CF31CE" w:rsidRDefault="008B0620" w:rsidP="008B0620">
      <w:pPr>
        <w:numPr>
          <w:ilvl w:val="0"/>
          <w:numId w:val="39"/>
        </w:numPr>
        <w:jc w:val="both"/>
        <w:rPr>
          <w:b/>
          <w:color w:val="000000"/>
          <w:u w:val="single"/>
        </w:rPr>
      </w:pPr>
      <w:r w:rsidRPr="00E077F2">
        <w:rPr>
          <w:b/>
          <w:i/>
          <w:iCs/>
          <w:color w:val="000000"/>
          <w:u w:val="single"/>
        </w:rPr>
        <w:t>Оператор экспозиции «Сделано в Москве»:</w:t>
      </w:r>
      <w:r w:rsidRPr="00E077F2">
        <w:rPr>
          <w:i/>
          <w:iCs/>
          <w:color w:val="000000"/>
        </w:rPr>
        <w:t xml:space="preserve"> </w:t>
      </w:r>
      <w:r w:rsidRPr="00CF31CE">
        <w:rPr>
          <w:color w:val="000000"/>
        </w:rPr>
        <w:t>АО «</w:t>
      </w:r>
      <w:proofErr w:type="spellStart"/>
      <w:r w:rsidRPr="00CF31CE">
        <w:rPr>
          <w:color w:val="000000"/>
        </w:rPr>
        <w:t>Зарубеж</w:t>
      </w:r>
      <w:proofErr w:type="spellEnd"/>
      <w:r w:rsidRPr="00CF31CE">
        <w:rPr>
          <w:color w:val="000000"/>
        </w:rPr>
        <w:t>-Экспо»</w:t>
      </w:r>
    </w:p>
    <w:p w14:paraId="63F1596F" w14:textId="41A7AAE0" w:rsidR="008B0620" w:rsidRPr="00CF31CE" w:rsidRDefault="008B0620" w:rsidP="008B0620">
      <w:pPr>
        <w:jc w:val="both"/>
        <w:rPr>
          <w:b/>
          <w:color w:val="000000"/>
          <w:u w:val="single"/>
        </w:rPr>
      </w:pPr>
      <w:r w:rsidRPr="00CF31CE">
        <w:rPr>
          <w:b/>
          <w:color w:val="000000"/>
        </w:rPr>
        <w:t xml:space="preserve">      </w:t>
      </w:r>
      <w:r w:rsidRPr="00CF31CE">
        <w:rPr>
          <w:color w:val="000000"/>
        </w:rPr>
        <w:t>Участники были ознакомлены с опубликованном в Каталоге выставки приветствием Генерального директора АНО «МЭЦ»</w:t>
      </w:r>
      <w:r w:rsidR="00683D51" w:rsidRPr="00CF31CE">
        <w:rPr>
          <w:color w:val="000000"/>
        </w:rPr>
        <w:t xml:space="preserve"> Алексея Витальевича КАЛАЧЕВА,</w:t>
      </w:r>
      <w:r w:rsidRPr="00CF31CE">
        <w:rPr>
          <w:color w:val="000000"/>
        </w:rPr>
        <w:t xml:space="preserve"> в котором отмечалось, что «успешная реализация </w:t>
      </w:r>
      <w:proofErr w:type="spellStart"/>
      <w:r w:rsidRPr="00CF31CE">
        <w:rPr>
          <w:color w:val="000000"/>
        </w:rPr>
        <w:t>двустороннних</w:t>
      </w:r>
      <w:proofErr w:type="spellEnd"/>
      <w:r w:rsidRPr="00CF31CE">
        <w:rPr>
          <w:color w:val="000000"/>
        </w:rPr>
        <w:t xml:space="preserve"> проектов и инициатив Москвы и </w:t>
      </w:r>
      <w:r w:rsidR="0063143C" w:rsidRPr="00CF31CE">
        <w:rPr>
          <w:color w:val="000000"/>
        </w:rPr>
        <w:t xml:space="preserve">Ташкента </w:t>
      </w:r>
      <w:r w:rsidRPr="00CF31CE">
        <w:rPr>
          <w:color w:val="000000"/>
        </w:rPr>
        <w:t>происходят благодаря именно таким событиям. Проект «EXPO-RUSSIA</w:t>
      </w:r>
      <w:r w:rsidR="0063143C" w:rsidRPr="00CF31CE">
        <w:rPr>
          <w:color w:val="000000"/>
        </w:rPr>
        <w:t xml:space="preserve"> </w:t>
      </w:r>
      <w:r w:rsidR="0063143C" w:rsidRPr="00CF31CE">
        <w:rPr>
          <w:color w:val="000000"/>
          <w:lang w:val="en-US"/>
        </w:rPr>
        <w:t>UZBEKISTAN</w:t>
      </w:r>
      <w:r w:rsidR="0063143C" w:rsidRPr="00CF31CE">
        <w:rPr>
          <w:color w:val="000000"/>
        </w:rPr>
        <w:t xml:space="preserve"> 2020 </w:t>
      </w:r>
      <w:r w:rsidR="0063143C" w:rsidRPr="00CF31CE">
        <w:rPr>
          <w:color w:val="000000"/>
          <w:lang w:val="en-US"/>
        </w:rPr>
        <w:t>ONLINE</w:t>
      </w:r>
      <w:r w:rsidRPr="00CF31CE">
        <w:rPr>
          <w:color w:val="000000"/>
        </w:rPr>
        <w:t>» помогает московским производителям представлять свою продукцию на стенде «</w:t>
      </w:r>
      <w:r w:rsidRPr="00CF31CE">
        <w:rPr>
          <w:color w:val="000000"/>
          <w:lang w:val="en-US"/>
        </w:rPr>
        <w:t>Made</w:t>
      </w:r>
      <w:r w:rsidRPr="00CF31CE">
        <w:rPr>
          <w:color w:val="000000"/>
        </w:rPr>
        <w:t xml:space="preserve"> </w:t>
      </w:r>
      <w:r w:rsidRPr="00CF31CE">
        <w:rPr>
          <w:color w:val="000000"/>
          <w:lang w:val="en-US"/>
        </w:rPr>
        <w:t>in</w:t>
      </w:r>
      <w:r w:rsidR="00683D51" w:rsidRPr="00CF31CE">
        <w:rPr>
          <w:color w:val="000000"/>
        </w:rPr>
        <w:t xml:space="preserve"> </w:t>
      </w:r>
      <w:r w:rsidR="00683D51" w:rsidRPr="00CF31CE">
        <w:rPr>
          <w:color w:val="000000"/>
          <w:lang w:val="en-US"/>
        </w:rPr>
        <w:t>Moscow</w:t>
      </w:r>
      <w:r w:rsidRPr="00CF31CE">
        <w:rPr>
          <w:color w:val="000000"/>
        </w:rPr>
        <w:t xml:space="preserve">», способствуя продвижению на рынки </w:t>
      </w:r>
      <w:r w:rsidR="0063143C" w:rsidRPr="00CF31CE">
        <w:rPr>
          <w:color w:val="000000"/>
        </w:rPr>
        <w:t xml:space="preserve">Средней Азии </w:t>
      </w:r>
      <w:r w:rsidRPr="00CF31CE">
        <w:rPr>
          <w:color w:val="000000"/>
        </w:rPr>
        <w:t>конкурентоспособных товаров и услуг, содействуя формированию позитивного имиджа московской промышленности в регионе.</w:t>
      </w:r>
    </w:p>
    <w:p w14:paraId="3D00F26F" w14:textId="77777777" w:rsidR="008B0620" w:rsidRPr="00CF31CE" w:rsidRDefault="008B0620" w:rsidP="008B0620">
      <w:pPr>
        <w:numPr>
          <w:ilvl w:val="0"/>
          <w:numId w:val="3"/>
        </w:numPr>
        <w:ind w:left="0" w:right="-170" w:firstLine="357"/>
        <w:jc w:val="both"/>
        <w:rPr>
          <w:b/>
          <w:i/>
          <w:color w:val="000000"/>
          <w:u w:val="single"/>
        </w:rPr>
      </w:pPr>
      <w:r w:rsidRPr="00CF31CE">
        <w:rPr>
          <w:b/>
          <w:i/>
          <w:color w:val="000000"/>
          <w:u w:val="single"/>
        </w:rPr>
        <w:t>Информация об участии представителей АНО «МЭЦ» в деловых мероприятиях:</w:t>
      </w:r>
    </w:p>
    <w:p w14:paraId="4763ACE1" w14:textId="3DE8E691" w:rsidR="00683D51" w:rsidRPr="00CF31CE" w:rsidRDefault="008B0620" w:rsidP="0063143C">
      <w:pPr>
        <w:jc w:val="both"/>
        <w:rPr>
          <w:bCs/>
          <w:color w:val="000000"/>
          <w:spacing w:val="1"/>
        </w:rPr>
      </w:pPr>
      <w:r w:rsidRPr="00CF31CE">
        <w:rPr>
          <w:bCs/>
          <w:color w:val="000000"/>
        </w:rPr>
        <w:t xml:space="preserve">Основной отличительной особенностью выставки </w:t>
      </w:r>
      <w:r w:rsidR="00C30DFD" w:rsidRPr="00CF31CE">
        <w:rPr>
          <w:bCs/>
          <w:color w:val="000000"/>
        </w:rPr>
        <w:t xml:space="preserve">2020 </w:t>
      </w:r>
      <w:r w:rsidRPr="00CF31CE">
        <w:rPr>
          <w:bCs/>
          <w:color w:val="000000"/>
        </w:rPr>
        <w:t xml:space="preserve">года явилось активное участие «Московского экспортного центра» в формировании состава участников </w:t>
      </w:r>
      <w:r w:rsidRPr="00CF31CE">
        <w:rPr>
          <w:color w:val="000000"/>
        </w:rPr>
        <w:t>«E</w:t>
      </w:r>
      <w:r w:rsidRPr="00CF31CE">
        <w:rPr>
          <w:color w:val="000000"/>
          <w:lang w:val="en-US"/>
        </w:rPr>
        <w:t>XPO</w:t>
      </w:r>
      <w:r w:rsidRPr="00CF31CE">
        <w:rPr>
          <w:color w:val="000000"/>
        </w:rPr>
        <w:t>-</w:t>
      </w:r>
      <w:r w:rsidRPr="00CF31CE">
        <w:rPr>
          <w:color w:val="000000"/>
          <w:lang w:val="en-US"/>
        </w:rPr>
        <w:t>RUSSIA</w:t>
      </w:r>
      <w:r w:rsidR="00C30DFD" w:rsidRPr="00CF31CE">
        <w:rPr>
          <w:color w:val="000000"/>
        </w:rPr>
        <w:t xml:space="preserve"> </w:t>
      </w:r>
      <w:r w:rsidR="00C30DFD" w:rsidRPr="00CF31CE">
        <w:rPr>
          <w:color w:val="000000"/>
          <w:lang w:val="en-US"/>
        </w:rPr>
        <w:t>UZBEKISTAN</w:t>
      </w:r>
      <w:r w:rsidR="00C30DFD" w:rsidRPr="00CF31CE">
        <w:rPr>
          <w:color w:val="000000"/>
        </w:rPr>
        <w:t xml:space="preserve"> 2020 </w:t>
      </w:r>
      <w:r w:rsidR="00C30DFD" w:rsidRPr="00CF31CE">
        <w:rPr>
          <w:color w:val="000000"/>
          <w:lang w:val="en-US"/>
        </w:rPr>
        <w:t>ONLINE</w:t>
      </w:r>
      <w:r w:rsidRPr="00CF31CE">
        <w:rPr>
          <w:color w:val="000000"/>
        </w:rPr>
        <w:t>»,</w:t>
      </w:r>
      <w:r w:rsidRPr="00CF31CE">
        <w:rPr>
          <w:bCs/>
          <w:color w:val="000000"/>
        </w:rPr>
        <w:t xml:space="preserve"> что предоставило столичным экспортерам возможность получения субсидий для продвижения продукции на внешние рынки. Оргкомитет отмечает большой объем работы, выполненный членами делегации АНО «МЭЦ», </w:t>
      </w:r>
      <w:r w:rsidRPr="00CF31CE">
        <w:rPr>
          <w:color w:val="000000"/>
        </w:rPr>
        <w:t xml:space="preserve">которые осуществили </w:t>
      </w:r>
      <w:r w:rsidR="00C30DFD" w:rsidRPr="00CF31CE">
        <w:rPr>
          <w:color w:val="000000"/>
        </w:rPr>
        <w:t xml:space="preserve">в прямом эфире </w:t>
      </w:r>
      <w:r w:rsidRPr="00CF31CE">
        <w:rPr>
          <w:color w:val="000000"/>
        </w:rPr>
        <w:t>индивидуальные консультации для отечественных экспортеров по вопросам ВЭД, особенностям применения Постановления Правительства РФ № 488 от 24.04.2017 года «Об утверждении Правил предоставления из федерального бюджета субсидии на финансирование части затрат, связанных с продвижением высокотехнологичной, инновационной и иной продукции и услуг на внешние рынки».</w:t>
      </w:r>
      <w:r w:rsidRPr="00CF31CE">
        <w:rPr>
          <w:bCs/>
          <w:color w:val="000000"/>
        </w:rPr>
        <w:t xml:space="preserve"> Представители АНО «МЭЦ» принимали участие в большинстве мероприятий </w:t>
      </w:r>
      <w:r w:rsidR="00A56399" w:rsidRPr="00CF31CE">
        <w:rPr>
          <w:bCs/>
          <w:color w:val="000000"/>
        </w:rPr>
        <w:t>виртуальной</w:t>
      </w:r>
      <w:r w:rsidR="00683D51" w:rsidRPr="00CF31CE">
        <w:rPr>
          <w:bCs/>
          <w:color w:val="000000"/>
        </w:rPr>
        <w:t xml:space="preserve"> </w:t>
      </w:r>
      <w:r w:rsidRPr="00CF31CE">
        <w:rPr>
          <w:bCs/>
          <w:color w:val="000000"/>
        </w:rPr>
        <w:t>деловой программы, подробно объясняли всем заинтересованным участникам преимущества подключения к программам поддержки российского экспорта.</w:t>
      </w:r>
      <w:r w:rsidRPr="00CF31CE">
        <w:rPr>
          <w:color w:val="000000"/>
        </w:rPr>
        <w:t xml:space="preserve">  </w:t>
      </w:r>
      <w:r w:rsidR="00A56399" w:rsidRPr="00CF31CE">
        <w:rPr>
          <w:color w:val="000000"/>
        </w:rPr>
        <w:t>П</w:t>
      </w:r>
      <w:r w:rsidRPr="00CF31CE">
        <w:rPr>
          <w:color w:val="000000"/>
        </w:rPr>
        <w:t xml:space="preserve">редставители центра провели </w:t>
      </w:r>
      <w:r w:rsidR="00A56399" w:rsidRPr="00CF31CE">
        <w:rPr>
          <w:color w:val="000000"/>
        </w:rPr>
        <w:t>онлайн-</w:t>
      </w:r>
      <w:r w:rsidRPr="00CF31CE">
        <w:rPr>
          <w:color w:val="000000"/>
        </w:rPr>
        <w:t>встречи с Бизнес-сообществом</w:t>
      </w:r>
      <w:r w:rsidR="00A56399" w:rsidRPr="00CF31CE">
        <w:rPr>
          <w:color w:val="000000"/>
        </w:rPr>
        <w:t xml:space="preserve"> Средней Азии</w:t>
      </w:r>
      <w:r w:rsidRPr="00CF31CE">
        <w:rPr>
          <w:color w:val="000000"/>
        </w:rPr>
        <w:t xml:space="preserve">, Посольством и Торгпредством России. Участники выставки были проинформированы об условиях подключения к программам АНО «МЭЦ», в том числе о маркетинговом и </w:t>
      </w:r>
      <w:r w:rsidRPr="00CF31CE">
        <w:rPr>
          <w:color w:val="000000"/>
          <w:lang w:val="en-US"/>
        </w:rPr>
        <w:t>PR</w:t>
      </w:r>
      <w:r w:rsidRPr="00CF31CE">
        <w:rPr>
          <w:color w:val="000000"/>
        </w:rPr>
        <w:t xml:space="preserve"> сопровождении мероприятий, организации </w:t>
      </w:r>
      <w:proofErr w:type="spellStart"/>
      <w:r w:rsidRPr="00CF31CE">
        <w:rPr>
          <w:color w:val="000000"/>
        </w:rPr>
        <w:t>байерских</w:t>
      </w:r>
      <w:proofErr w:type="spellEnd"/>
      <w:r w:rsidRPr="00CF31CE">
        <w:rPr>
          <w:color w:val="000000"/>
        </w:rPr>
        <w:t xml:space="preserve"> программ, предоставлении сервисов на безвозмездной основе, </w:t>
      </w:r>
      <w:proofErr w:type="spellStart"/>
      <w:r w:rsidRPr="00CF31CE">
        <w:rPr>
          <w:color w:val="000000"/>
        </w:rPr>
        <w:t>софинансированию</w:t>
      </w:r>
      <w:proofErr w:type="spellEnd"/>
      <w:r w:rsidRPr="00CF31CE">
        <w:rPr>
          <w:color w:val="000000"/>
        </w:rPr>
        <w:t xml:space="preserve"> до 100% затрат на аренду и застройку коллективного стенда, государственных субсидий на сертификацию и патентование продукции, реализации проекта создания Евразийского дивизиона </w:t>
      </w:r>
      <w:r w:rsidRPr="00CF31CE">
        <w:rPr>
          <w:color w:val="000000"/>
          <w:lang w:val="en-US"/>
        </w:rPr>
        <w:t>IASP</w:t>
      </w:r>
      <w:r w:rsidRPr="00CF31CE">
        <w:rPr>
          <w:color w:val="000000"/>
        </w:rPr>
        <w:t xml:space="preserve">. Особый интерес российских и </w:t>
      </w:r>
      <w:r w:rsidR="00683D51" w:rsidRPr="00CF31CE">
        <w:rPr>
          <w:color w:val="000000"/>
        </w:rPr>
        <w:t xml:space="preserve">узбекских </w:t>
      </w:r>
      <w:r w:rsidRPr="00CF31CE">
        <w:rPr>
          <w:color w:val="000000"/>
        </w:rPr>
        <w:t>представителей вызвала программа АНО «МЭЦ» «</w:t>
      </w:r>
      <w:r w:rsidRPr="00CF31CE">
        <w:rPr>
          <w:color w:val="000000"/>
          <w:lang w:val="en-US"/>
        </w:rPr>
        <w:t>E</w:t>
      </w:r>
      <w:r w:rsidRPr="00CF31CE">
        <w:rPr>
          <w:color w:val="000000"/>
        </w:rPr>
        <w:t>-</w:t>
      </w:r>
      <w:r w:rsidRPr="00CF31CE">
        <w:rPr>
          <w:color w:val="000000"/>
          <w:lang w:val="en-US"/>
        </w:rPr>
        <w:t>Commerce</w:t>
      </w:r>
      <w:r w:rsidRPr="00CF31CE">
        <w:rPr>
          <w:color w:val="000000"/>
        </w:rPr>
        <w:t xml:space="preserve">», в том числе премиальные </w:t>
      </w:r>
      <w:r w:rsidRPr="00CF31CE">
        <w:rPr>
          <w:color w:val="000000"/>
          <w:lang w:val="en-US"/>
        </w:rPr>
        <w:t>Gold</w:t>
      </w:r>
      <w:r w:rsidRPr="00CF31CE">
        <w:rPr>
          <w:color w:val="000000"/>
        </w:rPr>
        <w:t xml:space="preserve">-аккаунты, их персональная настройка, обучение работе на </w:t>
      </w:r>
      <w:proofErr w:type="spellStart"/>
      <w:r w:rsidRPr="00CF31CE">
        <w:rPr>
          <w:color w:val="000000"/>
        </w:rPr>
        <w:t>маркетплейсе</w:t>
      </w:r>
      <w:proofErr w:type="spellEnd"/>
      <w:r w:rsidRPr="00CF31CE">
        <w:rPr>
          <w:color w:val="000000"/>
        </w:rPr>
        <w:t xml:space="preserve"> и организации деловых встреч В2В в современном формате «</w:t>
      </w:r>
      <w:proofErr w:type="spellStart"/>
      <w:r w:rsidRPr="00CF31CE">
        <w:rPr>
          <w:color w:val="000000"/>
          <w:lang w:val="en-US"/>
        </w:rPr>
        <w:t>MatchMaking</w:t>
      </w:r>
      <w:proofErr w:type="spellEnd"/>
      <w:r w:rsidRPr="00CF31CE">
        <w:rPr>
          <w:color w:val="000000"/>
        </w:rPr>
        <w:t xml:space="preserve">». В ходе встреч АНО «МЭЦ» рассмотрены </w:t>
      </w:r>
      <w:r w:rsidRPr="00CF31CE">
        <w:rPr>
          <w:bCs/>
          <w:color w:val="000000"/>
          <w:spacing w:val="1"/>
        </w:rPr>
        <w:t xml:space="preserve">перспективные проекты «Программы торгово-экономического сотрудничества между Правительством Москвы и Мэрией </w:t>
      </w:r>
      <w:r w:rsidR="00A56399" w:rsidRPr="00CF31CE">
        <w:rPr>
          <w:bCs/>
          <w:color w:val="000000"/>
          <w:spacing w:val="1"/>
        </w:rPr>
        <w:t xml:space="preserve">Ташкента </w:t>
      </w:r>
      <w:r w:rsidRPr="00CF31CE">
        <w:rPr>
          <w:bCs/>
          <w:color w:val="000000"/>
          <w:spacing w:val="1"/>
        </w:rPr>
        <w:t>на период до 2021 года», к реализации которых могут быть подключены возможности Московского экспортного центра и АО «</w:t>
      </w:r>
      <w:proofErr w:type="spellStart"/>
      <w:r w:rsidRPr="00CF31CE">
        <w:rPr>
          <w:bCs/>
          <w:color w:val="000000"/>
          <w:spacing w:val="1"/>
        </w:rPr>
        <w:t>Зарубеж</w:t>
      </w:r>
      <w:proofErr w:type="spellEnd"/>
      <w:r w:rsidRPr="00CF31CE">
        <w:rPr>
          <w:bCs/>
          <w:color w:val="000000"/>
          <w:spacing w:val="1"/>
        </w:rPr>
        <w:t>-Экспо».</w:t>
      </w:r>
      <w:r w:rsidR="00CF31CE">
        <w:rPr>
          <w:bCs/>
          <w:color w:val="000000"/>
          <w:spacing w:val="1"/>
        </w:rPr>
        <w:t xml:space="preserve"> Следует отметить, что сотрудники «МЭЦ» принимали прямое и косвенное участие в круглых столах</w:t>
      </w:r>
      <w:r w:rsidR="00976C36">
        <w:rPr>
          <w:bCs/>
          <w:color w:val="000000"/>
          <w:spacing w:val="1"/>
        </w:rPr>
        <w:t>:</w:t>
      </w:r>
    </w:p>
    <w:p w14:paraId="689ED5FA" w14:textId="6F060D4B" w:rsidR="00375D2C" w:rsidRPr="002E7AF2" w:rsidRDefault="00ED2D91" w:rsidP="00E077F2">
      <w:pPr>
        <w:numPr>
          <w:ilvl w:val="0"/>
          <w:numId w:val="3"/>
        </w:numPr>
        <w:spacing w:line="276" w:lineRule="auto"/>
        <w:ind w:left="0" w:firstLine="357"/>
        <w:jc w:val="both"/>
        <w:rPr>
          <w:color w:val="302F2F"/>
        </w:rPr>
      </w:pPr>
      <w:r w:rsidRPr="00CF31CE">
        <w:rPr>
          <w:b/>
          <w:i/>
          <w:iCs/>
          <w:color w:val="000000"/>
          <w:spacing w:val="1"/>
          <w:u w:val="single"/>
        </w:rPr>
        <w:t>Онлайн-</w:t>
      </w:r>
      <w:r w:rsidR="0037053B" w:rsidRPr="00CF31CE">
        <w:rPr>
          <w:b/>
          <w:i/>
          <w:iCs/>
          <w:color w:val="000000"/>
          <w:u w:val="single"/>
        </w:rPr>
        <w:t xml:space="preserve">Круглый стол </w:t>
      </w:r>
      <w:r w:rsidR="0037053B" w:rsidRPr="00CF31CE">
        <w:rPr>
          <w:b/>
          <w:bCs/>
          <w:i/>
          <w:color w:val="000000"/>
          <w:u w:val="single"/>
        </w:rPr>
        <w:t xml:space="preserve">«Актуальные вопросы взаимодействия России и </w:t>
      </w:r>
      <w:r w:rsidR="006652F1">
        <w:rPr>
          <w:b/>
          <w:bCs/>
          <w:i/>
          <w:color w:val="000000"/>
          <w:u w:val="single"/>
        </w:rPr>
        <w:t xml:space="preserve">Узбекистана </w:t>
      </w:r>
      <w:r w:rsidR="0037053B" w:rsidRPr="00CF31CE">
        <w:rPr>
          <w:b/>
          <w:bCs/>
          <w:i/>
          <w:color w:val="000000"/>
          <w:u w:val="single"/>
        </w:rPr>
        <w:t xml:space="preserve">в области ядерной, традиционной и альтернативной энергетики, разработки энергосберегающих технологий» </w:t>
      </w:r>
      <w:r w:rsidR="00976C36">
        <w:rPr>
          <w:b/>
          <w:bCs/>
          <w:i/>
          <w:color w:val="000000"/>
          <w:u w:val="single"/>
        </w:rPr>
        <w:t>(</w:t>
      </w:r>
      <w:r w:rsidR="00CF31CE">
        <w:rPr>
          <w:b/>
          <w:bCs/>
          <w:i/>
          <w:color w:val="000000"/>
          <w:u w:val="single"/>
        </w:rPr>
        <w:t>18 ноября 2020 г</w:t>
      </w:r>
      <w:r w:rsidR="00976C36">
        <w:rPr>
          <w:b/>
          <w:bCs/>
          <w:i/>
          <w:color w:val="000000"/>
          <w:u w:val="single"/>
        </w:rPr>
        <w:t>ода)</w:t>
      </w:r>
      <w:r w:rsidR="00CF31CE">
        <w:rPr>
          <w:b/>
          <w:bCs/>
          <w:i/>
          <w:color w:val="000000"/>
          <w:u w:val="single"/>
        </w:rPr>
        <w:t>.</w:t>
      </w:r>
      <w:r w:rsidR="002E7AF2">
        <w:rPr>
          <w:b/>
          <w:bCs/>
          <w:i/>
          <w:color w:val="000000"/>
          <w:u w:val="single"/>
        </w:rPr>
        <w:t xml:space="preserve"> </w:t>
      </w:r>
      <w:r w:rsidR="002E7AF2">
        <w:rPr>
          <w:bCs/>
          <w:color w:val="000000"/>
          <w:spacing w:val="1"/>
        </w:rPr>
        <w:t xml:space="preserve">С участием </w:t>
      </w:r>
      <w:r w:rsidR="002E7AF2" w:rsidRPr="002E7AF2">
        <w:rPr>
          <w:bCs/>
          <w:color w:val="000000"/>
        </w:rPr>
        <w:t xml:space="preserve">представителей  Инспекции по контролю в электроэнергетике при Минэнерго </w:t>
      </w:r>
      <w:proofErr w:type="spellStart"/>
      <w:r w:rsidR="002E7AF2" w:rsidRPr="002E7AF2">
        <w:rPr>
          <w:bCs/>
          <w:color w:val="000000"/>
        </w:rPr>
        <w:t>РУз</w:t>
      </w:r>
      <w:proofErr w:type="spellEnd"/>
      <w:r w:rsidR="002E7AF2" w:rsidRPr="002E7AF2">
        <w:rPr>
          <w:bCs/>
          <w:color w:val="000000"/>
        </w:rPr>
        <w:t xml:space="preserve">,  Управления геологии, добычи нефти и газа при Минэнерго </w:t>
      </w:r>
      <w:proofErr w:type="spellStart"/>
      <w:r w:rsidR="002E7AF2" w:rsidRPr="002E7AF2">
        <w:rPr>
          <w:bCs/>
          <w:color w:val="000000"/>
        </w:rPr>
        <w:t>РУз</w:t>
      </w:r>
      <w:proofErr w:type="spellEnd"/>
      <w:r w:rsidR="002E7AF2" w:rsidRPr="002E7AF2">
        <w:rPr>
          <w:bCs/>
          <w:color w:val="000000"/>
        </w:rPr>
        <w:t>, Агентства по развитию атомной энергетики, АО «</w:t>
      </w:r>
      <w:proofErr w:type="spellStart"/>
      <w:r w:rsidR="002E7AF2" w:rsidRPr="002E7AF2">
        <w:rPr>
          <w:bCs/>
          <w:color w:val="000000"/>
        </w:rPr>
        <w:t>Энергосотиш</w:t>
      </w:r>
      <w:proofErr w:type="spellEnd"/>
      <w:r w:rsidR="002E7AF2" w:rsidRPr="002E7AF2">
        <w:rPr>
          <w:bCs/>
          <w:color w:val="000000"/>
        </w:rPr>
        <w:t>», «</w:t>
      </w:r>
      <w:proofErr w:type="spellStart"/>
      <w:r w:rsidR="002E7AF2" w:rsidRPr="002E7AF2">
        <w:rPr>
          <w:bCs/>
          <w:color w:val="000000"/>
        </w:rPr>
        <w:t>Узбекгидроэнерго</w:t>
      </w:r>
      <w:proofErr w:type="spellEnd"/>
      <w:r w:rsidR="002E7AF2" w:rsidRPr="002E7AF2">
        <w:rPr>
          <w:bCs/>
          <w:color w:val="000000"/>
        </w:rPr>
        <w:t>», Сырдарьинская и Ферганская ТЭС, «</w:t>
      </w:r>
      <w:proofErr w:type="spellStart"/>
      <w:r w:rsidR="002E7AF2" w:rsidRPr="002E7AF2">
        <w:rPr>
          <w:bCs/>
          <w:color w:val="000000"/>
        </w:rPr>
        <w:t>Узнефтегазодобыча</w:t>
      </w:r>
      <w:proofErr w:type="spellEnd"/>
      <w:r w:rsidR="002E7AF2" w:rsidRPr="002E7AF2">
        <w:rPr>
          <w:bCs/>
          <w:color w:val="000000"/>
        </w:rPr>
        <w:t>», ЕВРОСИБЭНЕРГО, «</w:t>
      </w:r>
      <w:proofErr w:type="spellStart"/>
      <w:r w:rsidR="002E7AF2" w:rsidRPr="002E7AF2">
        <w:rPr>
          <w:bCs/>
          <w:color w:val="000000"/>
        </w:rPr>
        <w:t>Узбекуголь</w:t>
      </w:r>
      <w:proofErr w:type="spellEnd"/>
      <w:r w:rsidR="002E7AF2" w:rsidRPr="002E7AF2">
        <w:rPr>
          <w:bCs/>
          <w:color w:val="000000"/>
        </w:rPr>
        <w:t>», ГК «</w:t>
      </w:r>
      <w:proofErr w:type="spellStart"/>
      <w:r w:rsidR="002E7AF2" w:rsidRPr="002E7AF2">
        <w:rPr>
          <w:bCs/>
          <w:color w:val="000000"/>
        </w:rPr>
        <w:t>Хевел</w:t>
      </w:r>
      <w:proofErr w:type="spellEnd"/>
      <w:r w:rsidR="002E7AF2" w:rsidRPr="002E7AF2">
        <w:rPr>
          <w:bCs/>
          <w:color w:val="000000"/>
        </w:rPr>
        <w:t>»,  Международного института солнечной энергии, РУСГИДРО, РОСАТОМ, «Националь</w:t>
      </w:r>
      <w:r w:rsidR="002E7AF2" w:rsidRPr="002E7AF2">
        <w:rPr>
          <w:bCs/>
          <w:color w:val="000000"/>
        </w:rPr>
        <w:lastRenderedPageBreak/>
        <w:t xml:space="preserve">ные электрические сети Узбекистана». </w:t>
      </w:r>
      <w:r w:rsidR="002E7AF2">
        <w:rPr>
          <w:bCs/>
          <w:color w:val="000000"/>
        </w:rPr>
        <w:t xml:space="preserve">Выступили с докладами: АХУНОВ </w:t>
      </w:r>
      <w:proofErr w:type="spellStart"/>
      <w:r w:rsidR="002E7AF2">
        <w:rPr>
          <w:bCs/>
          <w:color w:val="000000"/>
        </w:rPr>
        <w:t>Озод</w:t>
      </w:r>
      <w:proofErr w:type="spellEnd"/>
      <w:r w:rsidR="002E7AF2">
        <w:rPr>
          <w:bCs/>
          <w:color w:val="000000"/>
        </w:rPr>
        <w:t xml:space="preserve"> </w:t>
      </w:r>
      <w:proofErr w:type="spellStart"/>
      <w:r w:rsidR="002E7AF2">
        <w:rPr>
          <w:bCs/>
          <w:color w:val="000000"/>
        </w:rPr>
        <w:t>Одилович</w:t>
      </w:r>
      <w:proofErr w:type="spellEnd"/>
      <w:r w:rsidR="002E7AF2">
        <w:rPr>
          <w:bCs/>
          <w:color w:val="000000"/>
        </w:rPr>
        <w:t xml:space="preserve"> -</w:t>
      </w:r>
      <w:r w:rsidR="002E7AF2" w:rsidRPr="002E7AF2">
        <w:rPr>
          <w:bCs/>
          <w:color w:val="000000"/>
        </w:rPr>
        <w:t xml:space="preserve"> </w:t>
      </w:r>
      <w:r w:rsidR="002E7AF2" w:rsidRPr="002E7AF2">
        <w:rPr>
          <w:color w:val="000000"/>
        </w:rPr>
        <w:t>Начальник Управления по развитию генерирующих мощностей Министерства энергетики Республики Узбекистан</w:t>
      </w:r>
      <w:r w:rsidR="002E7AF2">
        <w:rPr>
          <w:color w:val="000000"/>
        </w:rPr>
        <w:t xml:space="preserve">, </w:t>
      </w:r>
      <w:r w:rsidR="002E7AF2" w:rsidRPr="002E7AF2">
        <w:rPr>
          <w:color w:val="302F2F"/>
        </w:rPr>
        <w:t>О</w:t>
      </w:r>
      <w:r w:rsidR="002E7AF2">
        <w:rPr>
          <w:color w:val="302F2F"/>
        </w:rPr>
        <w:t>ТАБОЕВ</w:t>
      </w:r>
      <w:r w:rsidR="002E7AF2" w:rsidRPr="002E7AF2">
        <w:rPr>
          <w:color w:val="302F2F"/>
        </w:rPr>
        <w:t xml:space="preserve"> </w:t>
      </w:r>
      <w:proofErr w:type="spellStart"/>
      <w:r w:rsidR="002E7AF2" w:rsidRPr="002E7AF2">
        <w:rPr>
          <w:color w:val="302F2F"/>
        </w:rPr>
        <w:t>Абдуллажон</w:t>
      </w:r>
      <w:proofErr w:type="spellEnd"/>
      <w:r w:rsidR="002E7AF2" w:rsidRPr="002E7AF2">
        <w:rPr>
          <w:color w:val="302F2F"/>
        </w:rPr>
        <w:t xml:space="preserve"> </w:t>
      </w:r>
      <w:proofErr w:type="spellStart"/>
      <w:r w:rsidR="002E7AF2" w:rsidRPr="002E7AF2">
        <w:rPr>
          <w:color w:val="302F2F"/>
        </w:rPr>
        <w:t>Ойбек</w:t>
      </w:r>
      <w:proofErr w:type="spellEnd"/>
      <w:r w:rsidR="002E7AF2" w:rsidRPr="002E7AF2">
        <w:rPr>
          <w:color w:val="302F2F"/>
        </w:rPr>
        <w:t xml:space="preserve"> угли</w:t>
      </w:r>
      <w:r w:rsidR="002E7AF2">
        <w:rPr>
          <w:color w:val="302F2F"/>
        </w:rPr>
        <w:t xml:space="preserve">. </w:t>
      </w:r>
      <w:r w:rsidR="002E7AF2" w:rsidRPr="002E7AF2">
        <w:rPr>
          <w:color w:val="000000"/>
        </w:rPr>
        <w:t xml:space="preserve">Начальник Управления по развитию генерации на основе возобновляемых источников энергии Министерства энергетики Республики Узбекистан. </w:t>
      </w:r>
      <w:r w:rsidR="002E7AF2" w:rsidRPr="002E7AF2">
        <w:rPr>
          <w:color w:val="302F2F"/>
        </w:rPr>
        <w:t xml:space="preserve">КИМ Антон </w:t>
      </w:r>
      <w:proofErr w:type="spellStart"/>
      <w:r w:rsidR="002E7AF2" w:rsidRPr="002E7AF2">
        <w:rPr>
          <w:color w:val="302F2F"/>
        </w:rPr>
        <w:t>Радионович</w:t>
      </w:r>
      <w:proofErr w:type="spellEnd"/>
      <w:r w:rsidR="002E7AF2" w:rsidRPr="002E7AF2">
        <w:rPr>
          <w:color w:val="000000"/>
        </w:rPr>
        <w:t xml:space="preserve"> - Главный специалист Управления международного сотрудничества инвестиций и перспективного развития Министерства энергетики Республики Узбекистан, </w:t>
      </w:r>
      <w:r w:rsidR="002E7AF2" w:rsidRPr="002E7AF2">
        <w:rPr>
          <w:color w:val="302F2F"/>
        </w:rPr>
        <w:t xml:space="preserve">ТУРАЕВ </w:t>
      </w:r>
      <w:proofErr w:type="spellStart"/>
      <w:r w:rsidR="002E7AF2" w:rsidRPr="002E7AF2">
        <w:rPr>
          <w:color w:val="302F2F"/>
        </w:rPr>
        <w:t>Зафар</w:t>
      </w:r>
      <w:proofErr w:type="spellEnd"/>
      <w:r w:rsidR="002E7AF2" w:rsidRPr="002E7AF2">
        <w:rPr>
          <w:color w:val="000000"/>
        </w:rPr>
        <w:t xml:space="preserve"> - Начальник управления по инвестициям АО ТЭС. ЗАКИРОВ </w:t>
      </w:r>
      <w:proofErr w:type="spellStart"/>
      <w:r w:rsidR="002E7AF2" w:rsidRPr="002E7AF2">
        <w:rPr>
          <w:color w:val="302F2F"/>
        </w:rPr>
        <w:t>Авазбек</w:t>
      </w:r>
      <w:proofErr w:type="spellEnd"/>
      <w:r w:rsidR="002E7AF2" w:rsidRPr="002E7AF2">
        <w:rPr>
          <w:color w:val="302F2F"/>
        </w:rPr>
        <w:t xml:space="preserve"> </w:t>
      </w:r>
      <w:r w:rsidR="002E7AF2" w:rsidRPr="002E7AF2">
        <w:rPr>
          <w:color w:val="000000"/>
        </w:rPr>
        <w:t>- Специалист Главного управления АО «</w:t>
      </w:r>
      <w:proofErr w:type="spellStart"/>
      <w:r w:rsidR="002E7AF2" w:rsidRPr="002E7AF2">
        <w:rPr>
          <w:color w:val="000000"/>
        </w:rPr>
        <w:t>Узбекгидроэнерго</w:t>
      </w:r>
      <w:proofErr w:type="spellEnd"/>
      <w:r w:rsidR="002E7AF2" w:rsidRPr="002E7AF2">
        <w:rPr>
          <w:color w:val="000000"/>
        </w:rPr>
        <w:t>»,</w:t>
      </w:r>
      <w:r w:rsidR="002E7AF2" w:rsidRPr="002E7AF2">
        <w:rPr>
          <w:rStyle w:val="apple-converted-space"/>
          <w:color w:val="000000"/>
        </w:rPr>
        <w:t> </w:t>
      </w:r>
      <w:r w:rsidR="002E7AF2" w:rsidRPr="002E7AF2">
        <w:rPr>
          <w:color w:val="302F2F"/>
        </w:rPr>
        <w:t>НЕРЕТИН Сергей Борисович</w:t>
      </w:r>
      <w:r w:rsidR="002E7AF2" w:rsidRPr="002E7AF2">
        <w:rPr>
          <w:color w:val="000000"/>
        </w:rPr>
        <w:t xml:space="preserve"> - Директор представительства АО «Силовые машины» в Республике Узбекистан, </w:t>
      </w:r>
      <w:r w:rsidR="002E7AF2" w:rsidRPr="002E7AF2">
        <w:rPr>
          <w:color w:val="302F2F"/>
        </w:rPr>
        <w:t>Земляков Дмитрий Александрович</w:t>
      </w:r>
      <w:r w:rsidR="002E7AF2" w:rsidRPr="002E7AF2">
        <w:rPr>
          <w:color w:val="000000"/>
        </w:rPr>
        <w:t xml:space="preserve"> - коммерческий директор ООО «</w:t>
      </w:r>
      <w:proofErr w:type="spellStart"/>
      <w:r w:rsidR="002E7AF2" w:rsidRPr="002E7AF2">
        <w:rPr>
          <w:color w:val="000000"/>
        </w:rPr>
        <w:t>Финго</w:t>
      </w:r>
      <w:proofErr w:type="spellEnd"/>
      <w:r w:rsidR="002E7AF2" w:rsidRPr="002E7AF2">
        <w:rPr>
          <w:color w:val="000000"/>
        </w:rPr>
        <w:t xml:space="preserve">-Комплекс», </w:t>
      </w:r>
      <w:r w:rsidR="002E7AF2" w:rsidRPr="002E7AF2">
        <w:rPr>
          <w:color w:val="302F2F"/>
        </w:rPr>
        <w:t>НАЗАРОВ</w:t>
      </w:r>
      <w:r w:rsidR="00071ACC">
        <w:rPr>
          <w:color w:val="302F2F"/>
        </w:rPr>
        <w:t xml:space="preserve"> </w:t>
      </w:r>
      <w:r w:rsidR="002E7AF2" w:rsidRPr="002E7AF2">
        <w:rPr>
          <w:color w:val="302F2F"/>
        </w:rPr>
        <w:t>Алексей Владимирович</w:t>
      </w:r>
      <w:r w:rsidR="002E7AF2" w:rsidRPr="002E7AF2">
        <w:rPr>
          <w:color w:val="000000"/>
        </w:rPr>
        <w:t xml:space="preserve"> -Директор ООО "</w:t>
      </w:r>
      <w:proofErr w:type="spellStart"/>
      <w:r w:rsidR="002E7AF2" w:rsidRPr="002E7AF2">
        <w:rPr>
          <w:color w:val="000000"/>
        </w:rPr>
        <w:t>Интелл</w:t>
      </w:r>
      <w:proofErr w:type="spellEnd"/>
      <w:r w:rsidR="002E7AF2" w:rsidRPr="002E7AF2">
        <w:rPr>
          <w:color w:val="000000"/>
        </w:rPr>
        <w:t xml:space="preserve"> Росс".</w:t>
      </w:r>
      <w:r w:rsidRPr="002E7AF2">
        <w:rPr>
          <w:bCs/>
          <w:i/>
          <w:color w:val="000000"/>
        </w:rPr>
        <w:t xml:space="preserve"> </w:t>
      </w:r>
      <w:r w:rsidR="002E7AF2" w:rsidRPr="002E7AF2">
        <w:rPr>
          <w:bCs/>
          <w:iCs/>
          <w:color w:val="000000"/>
        </w:rPr>
        <w:t>Были рассмотрены такие темы как</w:t>
      </w:r>
      <w:r w:rsidR="002E7AF2">
        <w:rPr>
          <w:bCs/>
          <w:i/>
          <w:color w:val="000000"/>
        </w:rPr>
        <w:t>:</w:t>
      </w:r>
      <w:r w:rsidR="002E7AF2">
        <w:rPr>
          <w:color w:val="302F2F"/>
        </w:rPr>
        <w:t xml:space="preserve"> </w:t>
      </w:r>
      <w:r w:rsidR="00BB5971" w:rsidRPr="002E7AF2">
        <w:rPr>
          <w:color w:val="000000"/>
          <w:shd w:val="clear" w:color="auto" w:fill="FFFFFF"/>
        </w:rPr>
        <w:t xml:space="preserve">выделение средств на строительство в Узбекистане атомной электростанции, финансирование создания Ташкентского металлургического завода, </w:t>
      </w:r>
      <w:r w:rsidR="00071ACC">
        <w:rPr>
          <w:color w:val="000000"/>
        </w:rPr>
        <w:t>С</w:t>
      </w:r>
      <w:r w:rsidR="00BB5971" w:rsidRPr="002E7AF2">
        <w:rPr>
          <w:color w:val="000000"/>
        </w:rPr>
        <w:t xml:space="preserve">оглашение между ЭКСАР Газпромбанком, Минфином </w:t>
      </w:r>
      <w:proofErr w:type="spellStart"/>
      <w:r w:rsidR="00BB5971" w:rsidRPr="002E7AF2">
        <w:rPr>
          <w:color w:val="000000"/>
        </w:rPr>
        <w:t>РУз</w:t>
      </w:r>
      <w:proofErr w:type="spellEnd"/>
      <w:r w:rsidR="00BB5971" w:rsidRPr="002E7AF2">
        <w:rPr>
          <w:color w:val="000000"/>
        </w:rPr>
        <w:t xml:space="preserve"> и СП «</w:t>
      </w:r>
      <w:proofErr w:type="spellStart"/>
      <w:r w:rsidR="00BB5971" w:rsidRPr="002E7AF2">
        <w:rPr>
          <w:color w:val="000000"/>
        </w:rPr>
        <w:t>Jizzakh</w:t>
      </w:r>
      <w:proofErr w:type="spellEnd"/>
      <w:r w:rsidR="00BB5971" w:rsidRPr="002E7AF2">
        <w:rPr>
          <w:color w:val="000000"/>
        </w:rPr>
        <w:t xml:space="preserve"> </w:t>
      </w:r>
      <w:proofErr w:type="spellStart"/>
      <w:r w:rsidR="00BB5971" w:rsidRPr="002E7AF2">
        <w:rPr>
          <w:color w:val="000000"/>
        </w:rPr>
        <w:t>Petroleum</w:t>
      </w:r>
      <w:proofErr w:type="spellEnd"/>
      <w:r w:rsidR="00BB5971" w:rsidRPr="002E7AF2">
        <w:rPr>
          <w:color w:val="000000"/>
        </w:rPr>
        <w:t>». Основная цель - финансирование инвестиционного проекта по строительству нефтеперерабатывающего комплекса в Джизакской области. Соглашение закрепляет договоренности о возможной организации финансирования проекта со стороны Газпромбанка под страховое покрытие ЭКСАР. Кроме того, Г</w:t>
      </w:r>
      <w:r w:rsidR="00071ACC">
        <w:rPr>
          <w:color w:val="000000"/>
        </w:rPr>
        <w:t>К</w:t>
      </w:r>
      <w:r w:rsidR="00BB5971" w:rsidRPr="002E7AF2">
        <w:rPr>
          <w:color w:val="000000"/>
        </w:rPr>
        <w:t xml:space="preserve"> РЭЦ, Газпромбанк и </w:t>
      </w:r>
      <w:proofErr w:type="spellStart"/>
      <w:r w:rsidR="00BB5971" w:rsidRPr="002E7AF2">
        <w:rPr>
          <w:color w:val="000000"/>
        </w:rPr>
        <w:t>Узбекнефтегаз</w:t>
      </w:r>
      <w:proofErr w:type="spellEnd"/>
      <w:r w:rsidR="00BB5971" w:rsidRPr="002E7AF2">
        <w:rPr>
          <w:color w:val="000000"/>
        </w:rPr>
        <w:t xml:space="preserve"> подписали соглашение о реализации проекта по производству синтетического топлива на базе очищенного метана </w:t>
      </w:r>
      <w:proofErr w:type="spellStart"/>
      <w:r w:rsidR="00BB5971" w:rsidRPr="002E7AF2">
        <w:rPr>
          <w:color w:val="000000"/>
        </w:rPr>
        <w:t>Шуртанского</w:t>
      </w:r>
      <w:proofErr w:type="spellEnd"/>
      <w:r w:rsidR="00BB5971" w:rsidRPr="002E7AF2">
        <w:rPr>
          <w:color w:val="000000"/>
        </w:rPr>
        <w:t xml:space="preserve"> </w:t>
      </w:r>
      <w:proofErr w:type="spellStart"/>
      <w:r w:rsidR="00BB5971" w:rsidRPr="002E7AF2">
        <w:rPr>
          <w:color w:val="000000"/>
        </w:rPr>
        <w:t>газохимического</w:t>
      </w:r>
      <w:proofErr w:type="spellEnd"/>
      <w:r w:rsidR="00BB5971" w:rsidRPr="002E7AF2">
        <w:rPr>
          <w:color w:val="000000"/>
        </w:rPr>
        <w:t xml:space="preserve"> комплекса. Соглашение предусматривает финансирование проекта со стороны </w:t>
      </w:r>
      <w:proofErr w:type="spellStart"/>
      <w:r w:rsidR="00BB5971" w:rsidRPr="002E7AF2">
        <w:rPr>
          <w:color w:val="000000"/>
        </w:rPr>
        <w:t>Росэксимбанка</w:t>
      </w:r>
      <w:proofErr w:type="spellEnd"/>
      <w:r w:rsidR="00BB5971" w:rsidRPr="002E7AF2">
        <w:rPr>
          <w:color w:val="000000"/>
        </w:rPr>
        <w:t xml:space="preserve"> и Газпромбанка под страховое покрытие ЭКСАР.  Был рассмотрен также ход выполнения Меморандума между </w:t>
      </w:r>
      <w:r w:rsidR="00071ACC">
        <w:rPr>
          <w:color w:val="000000"/>
        </w:rPr>
        <w:t>ГК «</w:t>
      </w:r>
      <w:proofErr w:type="spellStart"/>
      <w:r w:rsidR="00BB5971" w:rsidRPr="002E7AF2">
        <w:rPr>
          <w:color w:val="000000"/>
        </w:rPr>
        <w:t>Росатом</w:t>
      </w:r>
      <w:proofErr w:type="spellEnd"/>
      <w:r w:rsidR="00071ACC">
        <w:rPr>
          <w:color w:val="000000"/>
        </w:rPr>
        <w:t>»</w:t>
      </w:r>
      <w:r w:rsidR="00BB5971" w:rsidRPr="002E7AF2">
        <w:rPr>
          <w:color w:val="000000"/>
        </w:rPr>
        <w:t xml:space="preserve"> и Академией наук Узбекистана о сотрудничестве в использовании атомной энергии, контракт на производство топлива для исследовательского реактора ВВР-СМ между АО "ТВЭЛ" и Институтом ядерной физики Академии наук Узбекистана. </w:t>
      </w:r>
      <w:r w:rsidR="00106FE5">
        <w:rPr>
          <w:color w:val="000000"/>
        </w:rPr>
        <w:t>Для энергетиков Узбекистана представила интерес продукция Московского ООО «</w:t>
      </w:r>
      <w:proofErr w:type="spellStart"/>
      <w:r w:rsidR="00106FE5">
        <w:rPr>
          <w:color w:val="000000"/>
        </w:rPr>
        <w:t>Фидесис</w:t>
      </w:r>
      <w:proofErr w:type="spellEnd"/>
      <w:r w:rsidR="00106FE5">
        <w:rPr>
          <w:color w:val="000000"/>
        </w:rPr>
        <w:t>», «ФИНГО Комплекс», а также КБ «ЭМ ЭНД ТИ ПРОД», «</w:t>
      </w:r>
      <w:proofErr w:type="spellStart"/>
      <w:r w:rsidR="00106FE5">
        <w:rPr>
          <w:color w:val="000000"/>
        </w:rPr>
        <w:t>Рустехнобизнес</w:t>
      </w:r>
      <w:proofErr w:type="spellEnd"/>
      <w:r w:rsidR="00106FE5">
        <w:rPr>
          <w:color w:val="000000"/>
        </w:rPr>
        <w:t xml:space="preserve">» и других предприятий столицы.  </w:t>
      </w:r>
    </w:p>
    <w:p w14:paraId="2C0E179D" w14:textId="605802B2" w:rsidR="00375D2C" w:rsidRPr="00A67A8C" w:rsidRDefault="00650CD1" w:rsidP="00375D2C">
      <w:pPr>
        <w:numPr>
          <w:ilvl w:val="0"/>
          <w:numId w:val="3"/>
        </w:numPr>
        <w:ind w:left="0" w:firstLine="357"/>
        <w:jc w:val="both"/>
        <w:rPr>
          <w:color w:val="000000"/>
        </w:rPr>
      </w:pPr>
      <w:r w:rsidRPr="004C02D1">
        <w:rPr>
          <w:b/>
          <w:bCs/>
          <w:i/>
          <w:color w:val="000000"/>
        </w:rPr>
        <w:t xml:space="preserve">Онлайн - круглый стол </w:t>
      </w:r>
      <w:r w:rsidR="00D754F0" w:rsidRPr="004C02D1">
        <w:rPr>
          <w:b/>
          <w:bCs/>
          <w:i/>
          <w:color w:val="000000"/>
        </w:rPr>
        <w:t>«С</w:t>
      </w:r>
      <w:r w:rsidRPr="004C02D1">
        <w:rPr>
          <w:b/>
          <w:bCs/>
          <w:i/>
          <w:color w:val="000000"/>
        </w:rPr>
        <w:t>отрудничеств</w:t>
      </w:r>
      <w:r w:rsidR="00D754F0" w:rsidRPr="004C02D1">
        <w:rPr>
          <w:b/>
          <w:bCs/>
          <w:i/>
          <w:color w:val="000000"/>
        </w:rPr>
        <w:t>о</w:t>
      </w:r>
      <w:r w:rsidRPr="004C02D1">
        <w:rPr>
          <w:b/>
          <w:bCs/>
          <w:i/>
          <w:color w:val="000000"/>
        </w:rPr>
        <w:t xml:space="preserve"> России</w:t>
      </w:r>
      <w:r w:rsidR="00D754F0" w:rsidRPr="004C02D1">
        <w:rPr>
          <w:b/>
          <w:bCs/>
          <w:i/>
          <w:color w:val="000000"/>
        </w:rPr>
        <w:t>,</w:t>
      </w:r>
      <w:r w:rsidRPr="004C02D1">
        <w:rPr>
          <w:b/>
          <w:bCs/>
          <w:i/>
          <w:color w:val="000000"/>
        </w:rPr>
        <w:t xml:space="preserve"> Узбекистана </w:t>
      </w:r>
      <w:r w:rsidR="00D754F0" w:rsidRPr="004C02D1">
        <w:rPr>
          <w:b/>
          <w:bCs/>
          <w:i/>
          <w:color w:val="000000"/>
        </w:rPr>
        <w:t xml:space="preserve">и стран Центральной Азии </w:t>
      </w:r>
      <w:r w:rsidRPr="004C02D1">
        <w:rPr>
          <w:b/>
          <w:bCs/>
          <w:i/>
          <w:color w:val="000000"/>
        </w:rPr>
        <w:t>в сфере транспорт</w:t>
      </w:r>
      <w:r w:rsidR="00D754F0" w:rsidRPr="004C02D1">
        <w:rPr>
          <w:b/>
          <w:bCs/>
          <w:i/>
          <w:color w:val="000000"/>
        </w:rPr>
        <w:t>ных коммуникаций, международных перевозок и экспортных поставок из России».</w:t>
      </w:r>
      <w:r w:rsidRPr="004C02D1">
        <w:rPr>
          <w:b/>
          <w:bCs/>
          <w:i/>
          <w:color w:val="000000"/>
        </w:rPr>
        <w:t xml:space="preserve"> </w:t>
      </w:r>
      <w:r w:rsidR="00976C36" w:rsidRPr="004C02D1">
        <w:rPr>
          <w:b/>
          <w:bCs/>
          <w:i/>
          <w:color w:val="000000"/>
        </w:rPr>
        <w:t xml:space="preserve"> (03 декабря 2020 года). Т</w:t>
      </w:r>
      <w:r w:rsidRPr="004C02D1">
        <w:rPr>
          <w:b/>
          <w:bCs/>
          <w:i/>
          <w:color w:val="000000"/>
        </w:rPr>
        <w:t xml:space="preserve">емы: </w:t>
      </w:r>
      <w:r w:rsidRPr="004C02D1">
        <w:rPr>
          <w:i/>
          <w:iCs/>
          <w:color w:val="000000"/>
        </w:rPr>
        <w:t xml:space="preserve">Взаимодействие в области транспорта, в том числе формирование сети международных транспортных коридоров. Реализация проектов по созданию оптово-распределительных центров на территории сопредельных стран; Открытие «зеленых коридоров» для экспорта товаров и услуг; Расширение инвестиционного сотрудничества, привлечение крупных компаний к реализации инфраструктурных, авиа, железнодорожных и автомобильных проектов; Создание эффективных механизмов платежно-расчетных отношений. </w:t>
      </w:r>
      <w:r w:rsidR="00976C36" w:rsidRPr="004C02D1">
        <w:rPr>
          <w:color w:val="000000"/>
        </w:rPr>
        <w:t xml:space="preserve">Оргкомитет выразил благодарность узбекскому Министерству транспорта, руководство которого откликнулось на предложения и определило участие ответственного сотрудника с докладом по заданной проблематике. </w:t>
      </w:r>
      <w:r w:rsidR="004C02D1">
        <w:rPr>
          <w:color w:val="000000"/>
        </w:rPr>
        <w:t>В мероприятии приняли участие руководители «Российского экспортного центра», АНО «МЭЦ», представители компаний транспортно-логистической сферы, страхования, Особых экономических зон, обеспечения связи на транспорте. Состоялось заинтересованное обсуждение насущных проблем отрасли, таких как: Взаимодействие в контексте формирования международных транспортных коридоров. Развитие сети МТК «Север-Юг» и его сопряжение с проектом «Новый шелковый путь», Реализация проектов по созданию оптово-распределительных центров на территории сопредельных стран. Открытие «Зеленых коридоров» для экспорта товаров и услуг. Сотрудничество в создании цифровых транспортных систем, модернизации аэропортов Самарканда, Намангана, Ургенча. Создание эффективных механизмов платежно-расчетных отношений, страхования грузов и транспорта</w:t>
      </w:r>
      <w:r w:rsidR="00BB5971" w:rsidRPr="00F13A17">
        <w:rPr>
          <w:color w:val="000000"/>
          <w:shd w:val="clear" w:color="auto" w:fill="F2F3F3"/>
        </w:rPr>
        <w:t>.</w:t>
      </w:r>
      <w:r w:rsidR="00976C36" w:rsidRPr="004C02D1">
        <w:rPr>
          <w:i/>
          <w:iCs/>
          <w:color w:val="000000"/>
        </w:rPr>
        <w:t xml:space="preserve"> </w:t>
      </w:r>
      <w:r w:rsidR="00BB5971" w:rsidRPr="00F13A17">
        <w:rPr>
          <w:color w:val="000000"/>
        </w:rPr>
        <w:t>Судя п</w:t>
      </w:r>
      <w:r w:rsidR="00BB5971" w:rsidRPr="004C02D1">
        <w:rPr>
          <w:color w:val="000000"/>
        </w:rPr>
        <w:t>о результатам предварительных переговоров, наших зарубежных партнеров заинтересова</w:t>
      </w:r>
      <w:r w:rsidR="004C02D1">
        <w:rPr>
          <w:color w:val="000000"/>
        </w:rPr>
        <w:t>ла</w:t>
      </w:r>
      <w:r w:rsidR="00BB5971" w:rsidRPr="004C02D1">
        <w:rPr>
          <w:color w:val="000000"/>
        </w:rPr>
        <w:t xml:space="preserve"> продукция московских компаний различной направленности. К примеру, уже сейчас обозначился интерес Управления пассажирского транспорта Мэрии Ташкента к </w:t>
      </w:r>
      <w:r w:rsidR="00BB5971" w:rsidRPr="004C02D1">
        <w:rPr>
          <w:bCs/>
          <w:color w:val="000000"/>
        </w:rPr>
        <w:t>московским технологиям для использования беспилотных видов транспорта и ро</w:t>
      </w:r>
      <w:r w:rsidR="00BB5971" w:rsidRPr="00A67A8C">
        <w:rPr>
          <w:bCs/>
          <w:color w:val="000000"/>
        </w:rPr>
        <w:t>ботизированным системам неразрушающего контроля ходовой части подвижного состава и к другим сферам.</w:t>
      </w:r>
      <w:r w:rsidR="00D1218B" w:rsidRPr="00A67A8C">
        <w:rPr>
          <w:bCs/>
          <w:color w:val="000000"/>
        </w:rPr>
        <w:t xml:space="preserve"> Большой интерес участников вызвали доклад</w:t>
      </w:r>
      <w:r w:rsidR="00D1218B" w:rsidRPr="00A67A8C">
        <w:rPr>
          <w:color w:val="000000"/>
        </w:rPr>
        <w:t xml:space="preserve"> Управляющего директора по админи</w:t>
      </w:r>
      <w:r w:rsidR="00D1218B" w:rsidRPr="00A67A8C">
        <w:rPr>
          <w:color w:val="000000"/>
        </w:rPr>
        <w:lastRenderedPageBreak/>
        <w:t>стрированию субсидий Российского экспортного центра</w:t>
      </w:r>
      <w:r w:rsidR="00D1218B" w:rsidRPr="00A67A8C">
        <w:rPr>
          <w:bCs/>
          <w:color w:val="000000"/>
        </w:rPr>
        <w:t xml:space="preserve"> </w:t>
      </w:r>
      <w:r w:rsidR="00D1218B" w:rsidRPr="00A67A8C">
        <w:rPr>
          <w:color w:val="000000"/>
        </w:rPr>
        <w:t>ЕВСТЮХИНА Константина Николаевича на тему: «Субсидирование транспортных расходов российских компаний при экспорте в Узбекистан». Представили выступления также МИЛУШКИН Сергей Юрьевич — Генеральный директор АО ОЭЗ «Лотос».</w:t>
      </w:r>
      <w:r w:rsidR="00D1218B" w:rsidRPr="00A67A8C">
        <w:rPr>
          <w:rStyle w:val="apple-converted-space"/>
          <w:color w:val="000000"/>
        </w:rPr>
        <w:t> </w:t>
      </w:r>
      <w:r w:rsidR="00D1218B" w:rsidRPr="00A67A8C">
        <w:rPr>
          <w:color w:val="000000"/>
        </w:rPr>
        <w:t>Тема доклада: «Развитие МТК «Север-Юг»». Портовая ОЭЗ «Лотос» и Каспийский кластер». ШАРОВ Александр Михайлович - Директор ООО «</w:t>
      </w:r>
      <w:proofErr w:type="spellStart"/>
      <w:r w:rsidR="00D1218B" w:rsidRPr="00A67A8C">
        <w:rPr>
          <w:color w:val="000000"/>
        </w:rPr>
        <w:t>Нефтехимтранс</w:t>
      </w:r>
      <w:proofErr w:type="spellEnd"/>
      <w:r w:rsidR="00D1218B" w:rsidRPr="00A67A8C">
        <w:rPr>
          <w:color w:val="000000"/>
        </w:rPr>
        <w:t xml:space="preserve">» ГК </w:t>
      </w:r>
      <w:proofErr w:type="spellStart"/>
      <w:r w:rsidR="00D1218B" w:rsidRPr="00A67A8C">
        <w:rPr>
          <w:color w:val="000000"/>
        </w:rPr>
        <w:t>РусИранЭкспо</w:t>
      </w:r>
      <w:proofErr w:type="spellEnd"/>
      <w:r w:rsidR="00D1218B" w:rsidRPr="00A67A8C">
        <w:rPr>
          <w:color w:val="000000"/>
        </w:rPr>
        <w:t>.</w:t>
      </w:r>
      <w:r w:rsidR="00D1218B" w:rsidRPr="00A67A8C">
        <w:rPr>
          <w:rStyle w:val="apple-converted-space"/>
          <w:color w:val="000000"/>
        </w:rPr>
        <w:t> </w:t>
      </w:r>
      <w:r w:rsidR="00D1218B" w:rsidRPr="00A67A8C">
        <w:rPr>
          <w:color w:val="000000"/>
        </w:rPr>
        <w:t xml:space="preserve">Тема доклада: «Каспийские контейнерные линии. Перевозки по маршруту Россия-Узбекистан Иран нефтехимии, наливных пищевых продуктов».  ПАНЧЕНКОВ Михаил Анатольевич Бизнес-посол «Деловой России» в </w:t>
      </w:r>
      <w:proofErr w:type="spellStart"/>
      <w:r w:rsidR="00D1218B" w:rsidRPr="00A67A8C">
        <w:rPr>
          <w:color w:val="000000"/>
        </w:rPr>
        <w:t>Узбекистане.Тема</w:t>
      </w:r>
      <w:proofErr w:type="spellEnd"/>
      <w:r w:rsidR="00D1218B" w:rsidRPr="00A67A8C">
        <w:rPr>
          <w:color w:val="000000"/>
        </w:rPr>
        <w:t xml:space="preserve"> доклада: Презентация проекта создания </w:t>
      </w:r>
      <w:r w:rsidR="00375D2C" w:rsidRPr="00A67A8C">
        <w:rPr>
          <w:color w:val="000000"/>
        </w:rPr>
        <w:t xml:space="preserve">Московского </w:t>
      </w:r>
      <w:r w:rsidR="00D1218B" w:rsidRPr="00A67A8C">
        <w:rPr>
          <w:color w:val="000000"/>
        </w:rPr>
        <w:t>торгово-распределительного центра RUZ TRADER в Ташкенте.</w:t>
      </w:r>
      <w:r w:rsidR="00106FE5">
        <w:rPr>
          <w:color w:val="000000"/>
        </w:rPr>
        <w:t xml:space="preserve"> Для узбекских транспортников оказалась интересной продукция </w:t>
      </w:r>
      <w:r w:rsidR="00E106AF">
        <w:rPr>
          <w:color w:val="000000"/>
        </w:rPr>
        <w:t xml:space="preserve">транспортных </w:t>
      </w:r>
      <w:r w:rsidR="00106FE5">
        <w:rPr>
          <w:color w:val="000000"/>
        </w:rPr>
        <w:t xml:space="preserve">предприятий под брендом «Сделано в Москве»: </w:t>
      </w:r>
      <w:r w:rsidR="00E106AF">
        <w:rPr>
          <w:color w:val="000000"/>
        </w:rPr>
        <w:t>«</w:t>
      </w:r>
      <w:proofErr w:type="spellStart"/>
      <w:r w:rsidR="00E106AF">
        <w:rPr>
          <w:color w:val="000000"/>
        </w:rPr>
        <w:t>Джет-Лаб</w:t>
      </w:r>
      <w:proofErr w:type="spellEnd"/>
      <w:r w:rsidR="00E106AF">
        <w:rPr>
          <w:color w:val="000000"/>
        </w:rPr>
        <w:t>», «Универсал-</w:t>
      </w:r>
      <w:proofErr w:type="spellStart"/>
      <w:r w:rsidR="00E106AF">
        <w:rPr>
          <w:color w:val="000000"/>
        </w:rPr>
        <w:t>Аэро</w:t>
      </w:r>
      <w:proofErr w:type="spellEnd"/>
      <w:r w:rsidR="00E106AF">
        <w:rPr>
          <w:color w:val="000000"/>
        </w:rPr>
        <w:t xml:space="preserve">» и ряда </w:t>
      </w:r>
      <w:proofErr w:type="spellStart"/>
      <w:r w:rsidR="00E106AF">
        <w:rPr>
          <w:color w:val="000000"/>
        </w:rPr>
        <w:t>друих</w:t>
      </w:r>
      <w:proofErr w:type="spellEnd"/>
      <w:r w:rsidR="00E106AF">
        <w:rPr>
          <w:color w:val="000000"/>
        </w:rPr>
        <w:t xml:space="preserve"> столичных структур.</w:t>
      </w:r>
    </w:p>
    <w:p w14:paraId="1DAFBE36" w14:textId="5F7953E8" w:rsidR="00375D2C" w:rsidRPr="00375D2C" w:rsidRDefault="0037053B" w:rsidP="006652F1">
      <w:pPr>
        <w:numPr>
          <w:ilvl w:val="0"/>
          <w:numId w:val="3"/>
        </w:numPr>
        <w:spacing w:line="276" w:lineRule="auto"/>
        <w:ind w:left="0" w:firstLine="357"/>
        <w:jc w:val="both"/>
      </w:pPr>
      <w:r w:rsidRPr="00375D2C">
        <w:rPr>
          <w:b/>
          <w:i/>
          <w:u w:val="single"/>
        </w:rPr>
        <w:t>Круглый стол по вопросам расширения российско-</w:t>
      </w:r>
      <w:r w:rsidR="00375D2C" w:rsidRPr="00375D2C">
        <w:rPr>
          <w:b/>
          <w:i/>
          <w:u w:val="single"/>
        </w:rPr>
        <w:t>узбекского</w:t>
      </w:r>
      <w:r w:rsidRPr="00375D2C">
        <w:rPr>
          <w:b/>
          <w:i/>
          <w:u w:val="single"/>
        </w:rPr>
        <w:t xml:space="preserve"> сотрудничества в сфере промышленного и гражданского строительства и архитектуры</w:t>
      </w:r>
      <w:r w:rsidRPr="00375D2C">
        <w:rPr>
          <w:bCs/>
          <w:color w:val="000000"/>
        </w:rPr>
        <w:t xml:space="preserve"> </w:t>
      </w:r>
      <w:r w:rsidR="00375D2C" w:rsidRPr="00375D2C">
        <w:rPr>
          <w:color w:val="000000"/>
        </w:rPr>
        <w:t>(</w:t>
      </w:r>
      <w:r w:rsidR="0063143C" w:rsidRPr="00CF31CE">
        <w:t>09 декабря 2020 года</w:t>
      </w:r>
      <w:r w:rsidR="00375D2C">
        <w:t>)</w:t>
      </w:r>
      <w:r w:rsidR="0063143C" w:rsidRPr="00CF31CE">
        <w:t xml:space="preserve"> в рамках деловой программы выставки на официальной странице оргкомитета </w:t>
      </w:r>
      <w:proofErr w:type="spellStart"/>
      <w:r w:rsidR="0063143C" w:rsidRPr="00375D2C">
        <w:rPr>
          <w:b/>
          <w:bCs/>
          <w:lang w:val="en-US"/>
        </w:rPr>
        <w:t>exporf</w:t>
      </w:r>
      <w:proofErr w:type="spellEnd"/>
      <w:r w:rsidR="0063143C" w:rsidRPr="00375D2C">
        <w:rPr>
          <w:b/>
          <w:bCs/>
        </w:rPr>
        <w:t>.</w:t>
      </w:r>
      <w:proofErr w:type="spellStart"/>
      <w:r w:rsidR="0063143C" w:rsidRPr="00375D2C">
        <w:rPr>
          <w:b/>
          <w:bCs/>
          <w:lang w:val="en-US"/>
        </w:rPr>
        <w:t>ru</w:t>
      </w:r>
      <w:proofErr w:type="spellEnd"/>
      <w:r w:rsidR="0063143C" w:rsidRPr="00375D2C">
        <w:rPr>
          <w:b/>
          <w:bCs/>
        </w:rPr>
        <w:t xml:space="preserve"> </w:t>
      </w:r>
      <w:r w:rsidR="0063143C" w:rsidRPr="00CF31CE">
        <w:t xml:space="preserve">платформы </w:t>
      </w:r>
      <w:r w:rsidR="0063143C" w:rsidRPr="00375D2C">
        <w:rPr>
          <w:lang w:val="en-US"/>
        </w:rPr>
        <w:t>ZOOM</w:t>
      </w:r>
      <w:r w:rsidR="0063143C" w:rsidRPr="00CF31CE">
        <w:t xml:space="preserve"> в прямом эфире состоялся онлайн-круглый стол, </w:t>
      </w:r>
      <w:r w:rsidR="00E077F2">
        <w:t>м</w:t>
      </w:r>
      <w:r w:rsidR="0063143C" w:rsidRPr="00CF31CE">
        <w:t xml:space="preserve">одератором </w:t>
      </w:r>
      <w:r w:rsidR="00E077F2">
        <w:t>которого стал</w:t>
      </w:r>
      <w:r w:rsidR="0063143C" w:rsidRPr="00CF31CE">
        <w:t xml:space="preserve"> Главный архитектор проектного бюро «</w:t>
      </w:r>
      <w:proofErr w:type="spellStart"/>
      <w:r w:rsidR="0063143C" w:rsidRPr="00CF31CE">
        <w:t>Архитроника</w:t>
      </w:r>
      <w:proofErr w:type="spellEnd"/>
      <w:r w:rsidR="0063143C" w:rsidRPr="00CF31CE">
        <w:t xml:space="preserve">» Матвей Владимирович ВЕРХОВ. Далее, с приветственным словом выступили: Заместитель Министра строительства Республики Узбекистан ХАШИМОВ </w:t>
      </w:r>
      <w:proofErr w:type="spellStart"/>
      <w:r w:rsidR="0063143C" w:rsidRPr="00CF31CE">
        <w:t>Шухратходжа</w:t>
      </w:r>
      <w:proofErr w:type="spellEnd"/>
      <w:r w:rsidR="0063143C" w:rsidRPr="00CF31CE">
        <w:t xml:space="preserve"> </w:t>
      </w:r>
      <w:proofErr w:type="spellStart"/>
      <w:r w:rsidR="0063143C" w:rsidRPr="00CF31CE">
        <w:t>Рахматжанович</w:t>
      </w:r>
      <w:proofErr w:type="spellEnd"/>
      <w:r w:rsidR="0063143C" w:rsidRPr="00CF31CE">
        <w:t xml:space="preserve">, Председатель ТПП Узбекистана ИКРАМОВ </w:t>
      </w:r>
      <w:proofErr w:type="spellStart"/>
      <w:r w:rsidR="0063143C" w:rsidRPr="00CF31CE">
        <w:t>Адхам</w:t>
      </w:r>
      <w:proofErr w:type="spellEnd"/>
      <w:r w:rsidR="0063143C" w:rsidRPr="00CF31CE">
        <w:t xml:space="preserve"> </w:t>
      </w:r>
      <w:proofErr w:type="spellStart"/>
      <w:r w:rsidR="0063143C" w:rsidRPr="00CF31CE">
        <w:t>Ильхамович</w:t>
      </w:r>
      <w:proofErr w:type="spellEnd"/>
      <w:r w:rsidR="0063143C" w:rsidRPr="00CF31CE">
        <w:t xml:space="preserve">, Президент Московской ТПП ПЛАТОНОВ Владимир Михайлович, Торговый представитель России в Узбекистане МОКРОУСОВ Андрей Иванович. В свою очередь, Заместитель Министра строительства и ЖКХ Российской Федерации ГОРДЕЕВ Юрий Сергеевич, также приветствовал участников и представил доклад «Современные подходы в строительстве как потенциальные направления российско-узбекского сотрудничества». Затронутую тему продолжил Руководитель отдела международных связей и инвестиций Минстроя РУЗ </w:t>
      </w:r>
      <w:proofErr w:type="spellStart"/>
      <w:r w:rsidR="0063143C" w:rsidRPr="00CF31CE">
        <w:t>Шараф</w:t>
      </w:r>
      <w:proofErr w:type="spellEnd"/>
      <w:r w:rsidR="0063143C" w:rsidRPr="00CF31CE">
        <w:t xml:space="preserve"> </w:t>
      </w:r>
      <w:proofErr w:type="spellStart"/>
      <w:r w:rsidR="0063143C" w:rsidRPr="00CF31CE">
        <w:t>Шарофович</w:t>
      </w:r>
      <w:proofErr w:type="spellEnd"/>
      <w:r w:rsidR="0063143C" w:rsidRPr="00CF31CE">
        <w:t xml:space="preserve"> РАДЖАБОВ, который акцентировал внимание на вопросах «Автоматизации и </w:t>
      </w:r>
      <w:proofErr w:type="spellStart"/>
      <w:r w:rsidR="0063143C" w:rsidRPr="00CF31CE">
        <w:t>цифровизации</w:t>
      </w:r>
      <w:proofErr w:type="spellEnd"/>
      <w:r w:rsidR="0063143C" w:rsidRPr="00CF31CE">
        <w:t xml:space="preserve"> строительной отрасли Узбекистана». Об актуальных направлениях российско-узбекского сотрудничества в данной сфере подробно рассказал Главный специалист Торгпредства РФ в </w:t>
      </w:r>
      <w:proofErr w:type="spellStart"/>
      <w:r w:rsidR="0063143C" w:rsidRPr="00CF31CE">
        <w:t>РУз</w:t>
      </w:r>
      <w:proofErr w:type="spellEnd"/>
      <w:r w:rsidR="0063143C" w:rsidRPr="00CF31CE">
        <w:t xml:space="preserve"> ТОЛМАЧЕВ Павел Александрович. Были подробно рассмотрены возможности участия узбекских строителей в возведении объектов на территории России, привлечения профильных российских компаний к реализации «Государственной программы Узбекистана строительства жилых домов по обновленным типовым проектам», кооперацию в программе Государственной корпорации ВЭБ Российской Федерации по развитию инфраструктуры и жилищного строительства Ташкента. </w:t>
      </w:r>
      <w:r w:rsidR="00683D51" w:rsidRPr="00CF31CE">
        <w:t xml:space="preserve"> </w:t>
      </w:r>
      <w:r w:rsidR="0063143C" w:rsidRPr="00375D2C">
        <w:rPr>
          <w:u w:val="single"/>
        </w:rPr>
        <w:t xml:space="preserve">С содержательными докладами и презентациями на круглом столе выступили представители многих регионов России, в том числе из Москвы: </w:t>
      </w:r>
      <w:r w:rsidR="0063143C" w:rsidRPr="00375D2C">
        <w:rPr>
          <w:rFonts w:eastAsia="Arial Unicode MS"/>
          <w:bCs/>
          <w:color w:val="0D0D0D"/>
        </w:rPr>
        <w:t xml:space="preserve">СЛУЦКИЙ Сергей Анатольевич – Главный технолог ООО «ПОЛИНОР РУССЛАНД» (Москва). Тема: «Преимущество легко наносимого бесшовного утеплителя </w:t>
      </w:r>
      <w:r w:rsidR="0063143C" w:rsidRPr="00375D2C">
        <w:rPr>
          <w:rFonts w:eastAsia="Arial Unicode MS"/>
          <w:bCs/>
          <w:color w:val="0D0D0D"/>
          <w:lang w:val="en-US"/>
        </w:rPr>
        <w:t>POLINOR</w:t>
      </w:r>
      <w:r w:rsidR="0063143C" w:rsidRPr="00375D2C">
        <w:rPr>
          <w:rFonts w:eastAsia="Arial Unicode MS"/>
          <w:bCs/>
          <w:color w:val="0D0D0D"/>
        </w:rPr>
        <w:t xml:space="preserve"> перед другими видами трудоемкой теплоизоляции», </w:t>
      </w:r>
      <w:r w:rsidR="0063143C" w:rsidRPr="00CF31CE">
        <w:t xml:space="preserve">ДАВЫДОВ Максим Алексеевич – Руководитель отдела маркетинга ООО «ФИНГО-КОМПЛЕКС», </w:t>
      </w:r>
      <w:r w:rsidR="0063143C" w:rsidRPr="00375D2C">
        <w:rPr>
          <w:iCs/>
          <w:color w:val="000000"/>
        </w:rPr>
        <w:t>производящего газоочистное оборудование.</w:t>
      </w:r>
      <w:r w:rsidR="0063143C" w:rsidRPr="00CF31CE">
        <w:t xml:space="preserve"> Презентация: «Российские технологии очистки выбросов загрязняющих веществ в атмосферный воздух и их внедрение в качестве наилучших доступных технологий (НДТ) для промышленных строительных материалов»,</w:t>
      </w:r>
      <w:r w:rsidR="0063143C" w:rsidRPr="00375D2C">
        <w:rPr>
          <w:rFonts w:eastAsia="Arial Unicode MS"/>
          <w:bCs/>
          <w:color w:val="0D0D0D"/>
        </w:rPr>
        <w:t xml:space="preserve"> ИВАНКОВ Егор Александрович – Президент Транснациональной корпорации «</w:t>
      </w:r>
      <w:r w:rsidR="0063143C" w:rsidRPr="00375D2C">
        <w:rPr>
          <w:rFonts w:eastAsia="Arial Unicode MS"/>
          <w:bCs/>
          <w:color w:val="0D0D0D"/>
          <w:lang w:val="en-US"/>
        </w:rPr>
        <w:t>SALUS</w:t>
      </w:r>
      <w:r w:rsidR="0063143C" w:rsidRPr="00375D2C">
        <w:rPr>
          <w:rFonts w:eastAsia="Arial Unicode MS"/>
          <w:bCs/>
          <w:color w:val="0D0D0D"/>
        </w:rPr>
        <w:t xml:space="preserve">». Презентация: «Внедрение успешных практик комплексного развития территорий на примере Российской Федерации». СПИРИДОНОВ Денис Евгеньевич – Коммерческий директор ООО «АЛЮМИКА». Тема: «Строительство чистых помещений для фармацевтики и медицины». КОРНИЕНКО Татьяна Сергеевна – </w:t>
      </w:r>
      <w:r w:rsidR="00683D51" w:rsidRPr="00375D2C">
        <w:rPr>
          <w:rFonts w:eastAsia="Arial Unicode MS"/>
          <w:bCs/>
          <w:color w:val="0D0D0D"/>
        </w:rPr>
        <w:t>а</w:t>
      </w:r>
      <w:r w:rsidR="0063143C" w:rsidRPr="00375D2C">
        <w:rPr>
          <w:rFonts w:eastAsia="Arial Unicode MS"/>
          <w:bCs/>
          <w:color w:val="0D0D0D"/>
        </w:rPr>
        <w:t xml:space="preserve">рхитектор (Москва). Тема: «Экономия в строительстве за счет технологий». Как отметил в ходе круглого стола заместитель главы Минстроя России Юрий Сергеевич ГОРДЕЕВ, «Одним из </w:t>
      </w:r>
      <w:proofErr w:type="spellStart"/>
      <w:r w:rsidR="0063143C" w:rsidRPr="00375D2C">
        <w:rPr>
          <w:rFonts w:eastAsia="Arial Unicode MS"/>
          <w:bCs/>
          <w:color w:val="0D0D0D"/>
        </w:rPr>
        <w:t>приортетов</w:t>
      </w:r>
      <w:proofErr w:type="spellEnd"/>
      <w:r w:rsidR="0063143C" w:rsidRPr="00375D2C">
        <w:rPr>
          <w:rFonts w:eastAsia="Arial Unicode MS"/>
          <w:bCs/>
          <w:color w:val="0D0D0D"/>
        </w:rPr>
        <w:t xml:space="preserve"> в нашем сотрудничестве мы видим совместные проекты, а также обмен опытом в сфере технического регулирования и </w:t>
      </w:r>
      <w:proofErr w:type="spellStart"/>
      <w:r w:rsidR="0063143C" w:rsidRPr="00375D2C">
        <w:rPr>
          <w:rFonts w:eastAsia="Arial Unicode MS"/>
          <w:bCs/>
          <w:color w:val="0D0D0D"/>
        </w:rPr>
        <w:t>цифровизации</w:t>
      </w:r>
      <w:proofErr w:type="spellEnd"/>
      <w:r w:rsidR="0063143C" w:rsidRPr="00375D2C">
        <w:rPr>
          <w:rFonts w:eastAsia="Arial Unicode MS"/>
          <w:bCs/>
          <w:color w:val="0D0D0D"/>
        </w:rPr>
        <w:t xml:space="preserve"> отрасли. Сегодня российские компании уже принимают участие в масштабных проектах </w:t>
      </w:r>
      <w:r w:rsidR="00683D51" w:rsidRPr="00375D2C">
        <w:rPr>
          <w:rFonts w:eastAsia="Arial Unicode MS"/>
          <w:bCs/>
          <w:color w:val="0D0D0D"/>
        </w:rPr>
        <w:t xml:space="preserve">в </w:t>
      </w:r>
      <w:r w:rsidR="0063143C" w:rsidRPr="00375D2C">
        <w:rPr>
          <w:rFonts w:eastAsia="Arial Unicode MS"/>
          <w:bCs/>
          <w:color w:val="0D0D0D"/>
        </w:rPr>
        <w:t>Узбекистан</w:t>
      </w:r>
      <w:r w:rsidR="00683D51" w:rsidRPr="00375D2C">
        <w:rPr>
          <w:rFonts w:eastAsia="Arial Unicode MS"/>
          <w:bCs/>
          <w:color w:val="0D0D0D"/>
        </w:rPr>
        <w:t>е</w:t>
      </w:r>
      <w:r w:rsidR="0063143C" w:rsidRPr="00375D2C">
        <w:rPr>
          <w:rFonts w:eastAsia="Arial Unicode MS"/>
          <w:bCs/>
          <w:color w:val="0D0D0D"/>
        </w:rPr>
        <w:t>, но потенци</w:t>
      </w:r>
      <w:r w:rsidR="0063143C" w:rsidRPr="00375D2C">
        <w:rPr>
          <w:rFonts w:eastAsia="Arial Unicode MS"/>
          <w:bCs/>
          <w:color w:val="0D0D0D"/>
        </w:rPr>
        <w:lastRenderedPageBreak/>
        <w:t>ал партнерства намного больше». Стороны обсудили участие специалистов из Узбекистана в возведении ряда объектов в России и российских компаний в сфере жилищного строительства на территории страны-партнера. Еще одной важной темой стало формирование совместных инвестиционных проектов в сфере строительства, архитектуры и ЖКХ, а также применение современных технологий и материалов.</w:t>
      </w:r>
      <w:r w:rsidR="00106FE5">
        <w:rPr>
          <w:rFonts w:eastAsia="Arial Unicode MS"/>
          <w:bCs/>
          <w:color w:val="0D0D0D"/>
        </w:rPr>
        <w:t xml:space="preserve"> С достижениями в этой сфере ознакомили московские предприятия «РТС ИНЖИНИРИНГ», «</w:t>
      </w:r>
      <w:proofErr w:type="spellStart"/>
      <w:r w:rsidR="00106FE5">
        <w:rPr>
          <w:rFonts w:eastAsia="Arial Unicode MS"/>
          <w:bCs/>
          <w:color w:val="0D0D0D"/>
        </w:rPr>
        <w:t>Полиформа</w:t>
      </w:r>
      <w:proofErr w:type="spellEnd"/>
      <w:r w:rsidR="00106FE5">
        <w:rPr>
          <w:rFonts w:eastAsia="Arial Unicode MS"/>
          <w:bCs/>
          <w:color w:val="0D0D0D"/>
        </w:rPr>
        <w:t>», «</w:t>
      </w:r>
      <w:proofErr w:type="spellStart"/>
      <w:r w:rsidR="00106FE5">
        <w:rPr>
          <w:rFonts w:eastAsia="Arial Unicode MS"/>
          <w:bCs/>
          <w:color w:val="0D0D0D"/>
        </w:rPr>
        <w:t>Моспресс</w:t>
      </w:r>
      <w:proofErr w:type="spellEnd"/>
      <w:r w:rsidR="00106FE5">
        <w:rPr>
          <w:rFonts w:eastAsia="Arial Unicode MS"/>
          <w:bCs/>
          <w:color w:val="0D0D0D"/>
        </w:rPr>
        <w:t>», «Каркас-комплект», ООО «АРТ-КОР».</w:t>
      </w:r>
    </w:p>
    <w:p w14:paraId="282DB810" w14:textId="61D44B68" w:rsidR="00CF31CE" w:rsidRDefault="00375D2C" w:rsidP="00375D2C">
      <w:pPr>
        <w:numPr>
          <w:ilvl w:val="0"/>
          <w:numId w:val="3"/>
        </w:numPr>
        <w:spacing w:line="276" w:lineRule="auto"/>
        <w:ind w:left="0" w:firstLine="357"/>
        <w:jc w:val="both"/>
      </w:pPr>
      <w:r>
        <w:rPr>
          <w:rFonts w:eastAsia="Arial Unicode MS"/>
          <w:b/>
          <w:bCs/>
          <w:i/>
          <w:color w:val="0D0D0D"/>
        </w:rPr>
        <w:t>Онл</w:t>
      </w:r>
      <w:r w:rsidR="002E416A">
        <w:rPr>
          <w:rFonts w:eastAsia="Arial Unicode MS"/>
          <w:b/>
          <w:bCs/>
          <w:i/>
          <w:color w:val="0D0D0D"/>
        </w:rPr>
        <w:t>а</w:t>
      </w:r>
      <w:r>
        <w:rPr>
          <w:rFonts w:eastAsia="Arial Unicode MS"/>
          <w:b/>
          <w:bCs/>
          <w:i/>
          <w:color w:val="0D0D0D"/>
        </w:rPr>
        <w:t xml:space="preserve">йн </w:t>
      </w:r>
      <w:r w:rsidR="002E416A">
        <w:rPr>
          <w:rFonts w:eastAsia="Arial Unicode MS"/>
          <w:b/>
          <w:bCs/>
          <w:i/>
          <w:color w:val="0D0D0D"/>
        </w:rPr>
        <w:t xml:space="preserve">- </w:t>
      </w:r>
      <w:r>
        <w:rPr>
          <w:rFonts w:eastAsia="Arial Unicode MS"/>
          <w:b/>
          <w:bCs/>
          <w:i/>
          <w:color w:val="0D0D0D"/>
        </w:rPr>
        <w:t xml:space="preserve">Круглый стол в рамках «Дня АПК»: </w:t>
      </w:r>
      <w:r w:rsidR="00650CD1" w:rsidRPr="00CF31CE">
        <w:rPr>
          <w:rFonts w:eastAsia="Arial Unicode MS"/>
          <w:b/>
          <w:bCs/>
          <w:i/>
          <w:color w:val="0D0D0D"/>
        </w:rPr>
        <w:t>«Перспективы сотрудничества в сфере агропромышленного комплекса.</w:t>
      </w:r>
      <w:r w:rsidR="00650CD1" w:rsidRPr="00CF31CE">
        <w:rPr>
          <w:b/>
          <w:bCs/>
          <w:i/>
          <w:iCs/>
          <w:color w:val="000000"/>
        </w:rPr>
        <w:t xml:space="preserve"> О расширении российских инвестиций в АПК Узбекистана, в том числе с помощью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создания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в 2020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году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«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Агрозон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>–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Кластеров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»,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выращивающих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зерновые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культуры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в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России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и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плодоовощную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продукцию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в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Республике</w:t>
      </w:r>
      <w:proofErr w:type="spellEnd"/>
      <w:r w:rsidR="00650CD1" w:rsidRPr="00CF31CE">
        <w:rPr>
          <w:b/>
          <w:bCs/>
          <w:i/>
          <w:iCs/>
          <w:color w:val="000000"/>
          <w:lang w:val="kk-KZ"/>
        </w:rPr>
        <w:t xml:space="preserve"> </w:t>
      </w:r>
      <w:proofErr w:type="spellStart"/>
      <w:r w:rsidR="00650CD1" w:rsidRPr="00CF31CE">
        <w:rPr>
          <w:b/>
          <w:bCs/>
          <w:i/>
          <w:iCs/>
          <w:color w:val="000000"/>
          <w:lang w:val="kk-KZ"/>
        </w:rPr>
        <w:t>Узбекистан</w:t>
      </w:r>
      <w:proofErr w:type="spellEnd"/>
      <w:r>
        <w:rPr>
          <w:b/>
          <w:bCs/>
          <w:i/>
          <w:iCs/>
          <w:color w:val="000000"/>
          <w:lang w:val="kk-KZ"/>
        </w:rPr>
        <w:t xml:space="preserve">». (16 </w:t>
      </w:r>
      <w:proofErr w:type="spellStart"/>
      <w:r>
        <w:rPr>
          <w:b/>
          <w:bCs/>
          <w:i/>
          <w:iCs/>
          <w:color w:val="000000"/>
          <w:lang w:val="kk-KZ"/>
        </w:rPr>
        <w:t>декабря</w:t>
      </w:r>
      <w:proofErr w:type="spellEnd"/>
      <w:r>
        <w:rPr>
          <w:b/>
          <w:bCs/>
          <w:i/>
          <w:iCs/>
          <w:color w:val="000000"/>
          <w:lang w:val="kk-KZ"/>
        </w:rPr>
        <w:t xml:space="preserve"> 2020 </w:t>
      </w:r>
      <w:proofErr w:type="spellStart"/>
      <w:r>
        <w:rPr>
          <w:b/>
          <w:bCs/>
          <w:i/>
          <w:iCs/>
          <w:color w:val="000000"/>
          <w:lang w:val="kk-KZ"/>
        </w:rPr>
        <w:t>года</w:t>
      </w:r>
      <w:proofErr w:type="spellEnd"/>
      <w:r>
        <w:rPr>
          <w:b/>
          <w:bCs/>
          <w:i/>
          <w:iCs/>
          <w:color w:val="000000"/>
          <w:lang w:val="kk-KZ"/>
        </w:rPr>
        <w:t>)</w:t>
      </w:r>
      <w:r w:rsidR="00650CD1" w:rsidRPr="00CF31CE">
        <w:rPr>
          <w:b/>
          <w:bCs/>
          <w:i/>
          <w:iCs/>
          <w:color w:val="000000"/>
        </w:rPr>
        <w:t xml:space="preserve"> </w:t>
      </w:r>
      <w:proofErr w:type="spellStart"/>
      <w:r w:rsidR="00650CD1" w:rsidRPr="00CF31CE">
        <w:rPr>
          <w:i/>
          <w:iCs/>
          <w:color w:val="000000"/>
          <w:lang w:val="kk-KZ"/>
        </w:rPr>
        <w:t>Внедрение</w:t>
      </w:r>
      <w:proofErr w:type="spellEnd"/>
      <w:r w:rsidR="00650CD1" w:rsidRPr="00CF31CE">
        <w:rPr>
          <w:i/>
          <w:iCs/>
          <w:color w:val="000000"/>
          <w:lang w:val="kk-KZ"/>
        </w:rPr>
        <w:t> </w:t>
      </w:r>
      <w:proofErr w:type="spellStart"/>
      <w:r w:rsidR="00650CD1" w:rsidRPr="00CF31CE">
        <w:rPr>
          <w:i/>
          <w:iCs/>
          <w:color w:val="000000"/>
          <w:lang w:val="kk-KZ"/>
        </w:rPr>
        <w:t>инновационных</w:t>
      </w:r>
      <w:proofErr w:type="spellEnd"/>
      <w:r w:rsidR="00650CD1" w:rsidRPr="00CF31CE">
        <w:rPr>
          <w:i/>
          <w:iCs/>
          <w:color w:val="000000"/>
          <w:lang w:val="kk-KZ"/>
        </w:rPr>
        <w:t xml:space="preserve"> </w:t>
      </w:r>
      <w:proofErr w:type="spellStart"/>
      <w:r w:rsidR="00650CD1" w:rsidRPr="00CF31CE">
        <w:rPr>
          <w:i/>
          <w:iCs/>
          <w:color w:val="000000"/>
          <w:lang w:val="kk-KZ"/>
        </w:rPr>
        <w:t>технологий</w:t>
      </w:r>
      <w:proofErr w:type="spellEnd"/>
      <w:r w:rsidR="00650CD1" w:rsidRPr="00CF31CE">
        <w:rPr>
          <w:i/>
          <w:iCs/>
          <w:color w:val="000000"/>
          <w:lang w:val="kk-KZ"/>
        </w:rPr>
        <w:t xml:space="preserve"> в АПК </w:t>
      </w:r>
      <w:proofErr w:type="spellStart"/>
      <w:r w:rsidR="00650CD1" w:rsidRPr="00CF31CE">
        <w:rPr>
          <w:i/>
          <w:iCs/>
          <w:color w:val="000000"/>
          <w:lang w:val="kk-KZ"/>
        </w:rPr>
        <w:t>стран</w:t>
      </w:r>
      <w:proofErr w:type="spellEnd"/>
      <w:r w:rsidR="00650CD1" w:rsidRPr="00CF31CE">
        <w:rPr>
          <w:i/>
          <w:iCs/>
          <w:color w:val="000000"/>
          <w:lang w:val="kk-KZ"/>
        </w:rPr>
        <w:t xml:space="preserve"> </w:t>
      </w:r>
      <w:proofErr w:type="spellStart"/>
      <w:r w:rsidR="00650CD1" w:rsidRPr="00CF31CE">
        <w:rPr>
          <w:i/>
          <w:iCs/>
          <w:color w:val="000000"/>
          <w:lang w:val="kk-KZ"/>
        </w:rPr>
        <w:t>Центральной</w:t>
      </w:r>
      <w:proofErr w:type="spellEnd"/>
      <w:r w:rsidR="00650CD1" w:rsidRPr="00CF31CE">
        <w:rPr>
          <w:i/>
          <w:iCs/>
          <w:color w:val="000000"/>
          <w:lang w:val="kk-KZ"/>
        </w:rPr>
        <w:t xml:space="preserve"> </w:t>
      </w:r>
      <w:proofErr w:type="spellStart"/>
      <w:r w:rsidR="00650CD1" w:rsidRPr="00CF31CE">
        <w:rPr>
          <w:i/>
          <w:iCs/>
          <w:color w:val="000000"/>
          <w:lang w:val="kk-KZ"/>
        </w:rPr>
        <w:t>Азии</w:t>
      </w:r>
      <w:proofErr w:type="spellEnd"/>
      <w:r w:rsidR="00650CD1" w:rsidRPr="00CF31CE">
        <w:rPr>
          <w:i/>
          <w:iCs/>
          <w:color w:val="000000"/>
          <w:lang w:val="kk-KZ"/>
        </w:rPr>
        <w:t xml:space="preserve">». </w:t>
      </w:r>
      <w:r w:rsidR="00650CD1" w:rsidRPr="00CF31CE">
        <w:rPr>
          <w:i/>
          <w:iCs/>
          <w:color w:val="000000"/>
        </w:rPr>
        <w:t xml:space="preserve">Перспективы запуска «Экспортных </w:t>
      </w:r>
      <w:proofErr w:type="spellStart"/>
      <w:r w:rsidR="00650CD1" w:rsidRPr="00CF31CE">
        <w:rPr>
          <w:i/>
          <w:iCs/>
          <w:color w:val="000000"/>
        </w:rPr>
        <w:t>агропоездов</w:t>
      </w:r>
      <w:proofErr w:type="spellEnd"/>
      <w:r w:rsidR="00650CD1" w:rsidRPr="00CF31CE">
        <w:rPr>
          <w:i/>
          <w:iCs/>
          <w:color w:val="000000"/>
        </w:rPr>
        <w:t>» по территории Узбекистана. России и Казахстана в целях повышения эффективности международного «Зеленого коридора» для поставок сельхозпродукции на рынки наших стран по линии ЕАЭС»</w:t>
      </w:r>
      <w:r w:rsidR="00650CD1" w:rsidRPr="00CF31CE">
        <w:rPr>
          <w:color w:val="000000"/>
          <w:lang w:val="kk-KZ"/>
        </w:rPr>
        <w:t>.</w:t>
      </w:r>
      <w:r w:rsidR="00650CD1" w:rsidRPr="00CF31CE">
        <w:rPr>
          <w:rFonts w:eastAsia="Arial Unicode MS"/>
          <w:b/>
          <w:bCs/>
          <w:i/>
          <w:color w:val="0D0D0D"/>
        </w:rPr>
        <w:t xml:space="preserve"> </w:t>
      </w:r>
      <w:r w:rsidR="00CF31CE" w:rsidRPr="00CF31CE">
        <w:t>Завершил свою работу День агропромышленного комплекса</w:t>
      </w:r>
      <w:r>
        <w:t xml:space="preserve">. </w:t>
      </w:r>
      <w:r w:rsidR="00CF31CE" w:rsidRPr="00CF31CE">
        <w:t>Открывая работу специализированного круглого стола по</w:t>
      </w:r>
      <w:r>
        <w:t xml:space="preserve"> в</w:t>
      </w:r>
      <w:r w:rsidR="00CF31CE" w:rsidRPr="00CF31CE">
        <w:t xml:space="preserve">опросам сотрудничества между нашими странами </w:t>
      </w:r>
      <w:proofErr w:type="spellStart"/>
      <w:r w:rsidR="00CF31CE" w:rsidRPr="00CF31CE">
        <w:t>Юсуп</w:t>
      </w:r>
      <w:proofErr w:type="spellEnd"/>
      <w:r w:rsidR="00CF31CE" w:rsidRPr="00CF31CE">
        <w:t xml:space="preserve"> К</w:t>
      </w:r>
      <w:r>
        <w:t>АБУЛЖАНОВ</w:t>
      </w:r>
      <w:r w:rsidR="00CF31CE" w:rsidRPr="00CF31CE">
        <w:t>, Генеральны</w:t>
      </w:r>
      <w:r>
        <w:t xml:space="preserve">й </w:t>
      </w:r>
      <w:r w:rsidR="00CF31CE" w:rsidRPr="00CF31CE">
        <w:t>консул Республики Узбекистан. Новосибирске, отметил,</w:t>
      </w:r>
      <w:r>
        <w:t xml:space="preserve"> </w:t>
      </w:r>
      <w:r w:rsidR="00CF31CE" w:rsidRPr="00CF31CE">
        <w:t>что доля сельхозпродукции, продовольственных товаров и сельскохозяйственного сырья в</w:t>
      </w:r>
      <w:r>
        <w:t xml:space="preserve"> </w:t>
      </w:r>
      <w:r w:rsidR="00CF31CE" w:rsidRPr="00CF31CE">
        <w:t>общем объеме товарооборота между нашими странами на сегодняшний день составляет</w:t>
      </w:r>
      <w:r>
        <w:t xml:space="preserve"> </w:t>
      </w:r>
      <w:r w:rsidR="00CF31CE" w:rsidRPr="00CF31CE">
        <w:t>15%, однако потенциал Республики Узбекистан по поставке</w:t>
      </w:r>
      <w:r>
        <w:t xml:space="preserve"> </w:t>
      </w:r>
      <w:r w:rsidR="00CF31CE" w:rsidRPr="00CF31CE">
        <w:t>сельхоз товаров и сырья</w:t>
      </w:r>
      <w:r>
        <w:t xml:space="preserve"> </w:t>
      </w:r>
      <w:r w:rsidR="00CF31CE" w:rsidRPr="00CF31CE">
        <w:t>намного больше.</w:t>
      </w:r>
      <w:r>
        <w:t xml:space="preserve"> </w:t>
      </w:r>
      <w:r w:rsidR="00CF31CE" w:rsidRPr="00CF31CE">
        <w:t>«В Узбекистане в настоящее время существует потребность в новой</w:t>
      </w:r>
      <w:r>
        <w:t xml:space="preserve"> </w:t>
      </w:r>
      <w:r w:rsidR="00CF31CE" w:rsidRPr="00CF31CE">
        <w:t>сельскохозяйственной технике и оборудовании для организации и обслуживания</w:t>
      </w:r>
      <w:r>
        <w:t xml:space="preserve"> </w:t>
      </w:r>
      <w:r w:rsidR="00CF31CE" w:rsidRPr="00CF31CE">
        <w:t>животноводческих, птицеводческих, рыбоводческих хозяйств и растениеводческих</w:t>
      </w:r>
      <w:r>
        <w:t xml:space="preserve"> </w:t>
      </w:r>
      <w:r w:rsidR="00CF31CE" w:rsidRPr="00CF31CE">
        <w:t>комплексов», - отметил Андрей М</w:t>
      </w:r>
      <w:r>
        <w:t xml:space="preserve">ОКРОУСОВ – </w:t>
      </w:r>
      <w:r w:rsidR="00CF31CE" w:rsidRPr="00CF31CE">
        <w:t>Торг</w:t>
      </w:r>
      <w:r>
        <w:t>пред России</w:t>
      </w:r>
      <w:r w:rsidR="00CF31CE" w:rsidRPr="00CF31CE">
        <w:t xml:space="preserve"> обращаясь к участникам круглого стола с</w:t>
      </w:r>
      <w:r>
        <w:t xml:space="preserve"> </w:t>
      </w:r>
      <w:r w:rsidR="00CF31CE">
        <w:t>приветственным словом. Он также подчеркнул, что в ходе недавней встречи с</w:t>
      </w:r>
      <w:r>
        <w:t xml:space="preserve"> </w:t>
      </w:r>
      <w:r w:rsidR="00CF31CE">
        <w:t>представителями Министерства сельского хозяйства</w:t>
      </w:r>
      <w:r>
        <w:t xml:space="preserve"> </w:t>
      </w:r>
      <w:proofErr w:type="spellStart"/>
      <w:r>
        <w:t>РУз</w:t>
      </w:r>
      <w:proofErr w:type="spellEnd"/>
      <w:r w:rsidR="00CF31CE">
        <w:t>,</w:t>
      </w:r>
      <w:r>
        <w:t xml:space="preserve"> </w:t>
      </w:r>
      <w:r w:rsidR="00CF31CE">
        <w:t>ответственными за механизацию и техническую модернизацию сельского хозяйства</w:t>
      </w:r>
    </w:p>
    <w:p w14:paraId="5A759B2F" w14:textId="13C1B283" w:rsidR="006652F1" w:rsidRPr="00A67A8C" w:rsidRDefault="00CF31CE" w:rsidP="006652F1">
      <w:pPr>
        <w:shd w:val="clear" w:color="auto" w:fill="FFFFFF"/>
        <w:jc w:val="both"/>
        <w:rPr>
          <w:color w:val="000000"/>
        </w:rPr>
      </w:pPr>
      <w:r>
        <w:t>республики, сельхозтехнике российского производства была дана положительная оценка.</w:t>
      </w:r>
      <w:r w:rsidR="00375D2C">
        <w:t xml:space="preserve"> </w:t>
      </w:r>
      <w:r>
        <w:t xml:space="preserve">В своем выступлении Роман </w:t>
      </w:r>
      <w:proofErr w:type="spellStart"/>
      <w:r>
        <w:t>Чекушов</w:t>
      </w:r>
      <w:proofErr w:type="spellEnd"/>
      <w:r>
        <w:t>, директор Департамента развития экспорта</w:t>
      </w:r>
      <w:r w:rsidR="00375D2C">
        <w:t xml:space="preserve"> </w:t>
      </w:r>
      <w:r>
        <w:t>продукции АПК Министерства сельского хозяйства Российской Федерации назвал</w:t>
      </w:r>
      <w:r w:rsidR="00375D2C">
        <w:t xml:space="preserve"> </w:t>
      </w:r>
      <w:r>
        <w:t>первоочередной задачей в части развития двусторонних торговых отношений между</w:t>
      </w:r>
      <w:r w:rsidR="00375D2C">
        <w:t xml:space="preserve"> </w:t>
      </w:r>
      <w:r>
        <w:t>Россией и Узбекистаном создание современной логистической инфраструктуры.</w:t>
      </w:r>
      <w:r w:rsidR="00375D2C">
        <w:t xml:space="preserve"> </w:t>
      </w:r>
      <w:r>
        <w:t xml:space="preserve">«Крупнейшим российско-узбекским проектом станет новый </w:t>
      </w:r>
      <w:proofErr w:type="spellStart"/>
      <w:r>
        <w:t>Агрологистический</w:t>
      </w:r>
      <w:proofErr w:type="spellEnd"/>
      <w:r>
        <w:t xml:space="preserve"> комплекс</w:t>
      </w:r>
      <w:r w:rsidR="00375D2C">
        <w:t xml:space="preserve"> </w:t>
      </w:r>
      <w:r>
        <w:t>в Джизакской области, который планируется ввести в эксплуатацию в 2022 году.</w:t>
      </w:r>
      <w:r w:rsidR="00375D2C">
        <w:t xml:space="preserve"> </w:t>
      </w:r>
      <w:r>
        <w:t xml:space="preserve">Заявленная проектная мощность комплекса, безусловно, позволит увеличить </w:t>
      </w:r>
      <w:proofErr w:type="spellStart"/>
      <w:r>
        <w:t>объемы</w:t>
      </w:r>
      <w:r w:rsidR="00375D2C" w:rsidRPr="00A67A8C">
        <w:rPr>
          <w:color w:val="000000"/>
        </w:rPr>
        <w:t>д</w:t>
      </w:r>
      <w:r w:rsidRPr="00A67A8C">
        <w:rPr>
          <w:color w:val="000000"/>
        </w:rPr>
        <w:t>вусторонней</w:t>
      </w:r>
      <w:proofErr w:type="spellEnd"/>
      <w:r w:rsidRPr="00A67A8C">
        <w:rPr>
          <w:color w:val="000000"/>
        </w:rPr>
        <w:t xml:space="preserve"> торговли фруктами и овощами. Комплекс будет оборудован линиями по</w:t>
      </w:r>
      <w:r w:rsidR="00375D2C" w:rsidRPr="00A67A8C">
        <w:rPr>
          <w:color w:val="000000"/>
        </w:rPr>
        <w:t xml:space="preserve"> </w:t>
      </w:r>
      <w:r w:rsidRPr="00A67A8C">
        <w:rPr>
          <w:color w:val="000000"/>
        </w:rPr>
        <w:t>подработке и переработке соответствующих видов продукции. На территории [комплекса]</w:t>
      </w:r>
      <w:r w:rsidR="00375D2C" w:rsidRPr="00A67A8C">
        <w:rPr>
          <w:color w:val="000000"/>
        </w:rPr>
        <w:t xml:space="preserve"> </w:t>
      </w:r>
      <w:r w:rsidRPr="00A67A8C">
        <w:rPr>
          <w:color w:val="000000"/>
        </w:rPr>
        <w:t>можно будет организовать качественное оказание таможенных, банковских, лабораторных,</w:t>
      </w:r>
      <w:r w:rsidR="00375D2C" w:rsidRPr="00A67A8C">
        <w:rPr>
          <w:color w:val="000000"/>
        </w:rPr>
        <w:t xml:space="preserve"> </w:t>
      </w:r>
      <w:r w:rsidRPr="00A67A8C">
        <w:rPr>
          <w:color w:val="000000"/>
        </w:rPr>
        <w:t>различных сертификационных и связанных с ними услуг. Мы постараемся организовать</w:t>
      </w:r>
      <w:r w:rsidR="00375D2C" w:rsidRPr="00A67A8C">
        <w:rPr>
          <w:color w:val="000000"/>
        </w:rPr>
        <w:t xml:space="preserve"> </w:t>
      </w:r>
      <w:r w:rsidRPr="00A67A8C">
        <w:rPr>
          <w:color w:val="000000"/>
        </w:rPr>
        <w:t>оказание всего объема услуг по принципу «одного окна», - отметил представитель</w:t>
      </w:r>
      <w:r w:rsidR="00375D2C" w:rsidRPr="00A67A8C">
        <w:rPr>
          <w:color w:val="000000"/>
        </w:rPr>
        <w:t xml:space="preserve"> </w:t>
      </w:r>
      <w:r w:rsidRPr="00A67A8C">
        <w:rPr>
          <w:color w:val="000000"/>
        </w:rPr>
        <w:t>российского ведомства.</w:t>
      </w:r>
      <w:r w:rsidR="00375D2C" w:rsidRPr="00A67A8C">
        <w:rPr>
          <w:color w:val="000000"/>
        </w:rPr>
        <w:t xml:space="preserve"> </w:t>
      </w:r>
      <w:r w:rsidRPr="00A67A8C">
        <w:rPr>
          <w:color w:val="000000"/>
        </w:rPr>
        <w:t>С докладами по различным аспектам расширения и укрепления сотрудничества между</w:t>
      </w:r>
      <w:r w:rsidR="00375D2C" w:rsidRPr="00A67A8C">
        <w:rPr>
          <w:color w:val="000000"/>
        </w:rPr>
        <w:t xml:space="preserve"> </w:t>
      </w:r>
      <w:r w:rsidRPr="00A67A8C">
        <w:rPr>
          <w:color w:val="000000"/>
        </w:rPr>
        <w:t xml:space="preserve">Российской Федерацией и Республикой Узбекистан также выступили </w:t>
      </w:r>
      <w:proofErr w:type="spellStart"/>
      <w:r w:rsidRPr="00A67A8C">
        <w:rPr>
          <w:color w:val="000000"/>
        </w:rPr>
        <w:t>Шохрух</w:t>
      </w:r>
      <w:proofErr w:type="spellEnd"/>
      <w:r w:rsidRPr="00A67A8C">
        <w:rPr>
          <w:color w:val="000000"/>
        </w:rPr>
        <w:t xml:space="preserve"> Т</w:t>
      </w:r>
      <w:r w:rsidR="006652F1" w:rsidRPr="00A67A8C">
        <w:rPr>
          <w:color w:val="000000"/>
        </w:rPr>
        <w:t xml:space="preserve">ОЛИБОВ - Начальник управления внешнеторговых связей Министерства сельского хозяйства Республики Узбекистан, Владислав </w:t>
      </w:r>
      <w:proofErr w:type="spellStart"/>
      <w:r w:rsidR="006652F1" w:rsidRPr="00A67A8C">
        <w:rPr>
          <w:color w:val="000000"/>
        </w:rPr>
        <w:t>Таханов</w:t>
      </w:r>
      <w:proofErr w:type="spellEnd"/>
      <w:r w:rsidR="006652F1" w:rsidRPr="00A67A8C">
        <w:rPr>
          <w:color w:val="000000"/>
        </w:rPr>
        <w:t xml:space="preserve">, первый заместитель министра сельского хозяйства Республики Алтай, Константин </w:t>
      </w:r>
      <w:proofErr w:type="spellStart"/>
      <w:r w:rsidR="006652F1" w:rsidRPr="00A67A8C">
        <w:rPr>
          <w:color w:val="000000"/>
        </w:rPr>
        <w:t>Евстюхин</w:t>
      </w:r>
      <w:proofErr w:type="spellEnd"/>
      <w:r w:rsidR="006652F1" w:rsidRPr="00A67A8C">
        <w:rPr>
          <w:color w:val="000000"/>
        </w:rPr>
        <w:t xml:space="preserve">, управляющий директор по администрированию субсидий АО «Российский экспортный центр», а также глава представительства РЭЦ в Узбекистане Павел </w:t>
      </w:r>
      <w:proofErr w:type="spellStart"/>
      <w:r w:rsidR="006652F1" w:rsidRPr="00A67A8C">
        <w:rPr>
          <w:color w:val="000000"/>
        </w:rPr>
        <w:t>Буханов</w:t>
      </w:r>
      <w:proofErr w:type="spellEnd"/>
      <w:r w:rsidR="006652F1" w:rsidRPr="00A67A8C">
        <w:rPr>
          <w:color w:val="000000"/>
        </w:rPr>
        <w:t>.</w:t>
      </w:r>
      <w:r w:rsidR="006652F1" w:rsidRPr="00A67A8C">
        <w:rPr>
          <w:rStyle w:val="apple-converted-space"/>
          <w:color w:val="000000"/>
        </w:rPr>
        <w:t xml:space="preserve">  </w:t>
      </w:r>
      <w:r w:rsidR="006652F1" w:rsidRPr="00A67A8C">
        <w:rPr>
          <w:color w:val="000000"/>
        </w:rPr>
        <w:t xml:space="preserve">Одним из ключевых выступлений стал доклад, который представил академик РАН и РАСХН, выдающийся ученый-селекционер зерновых культур </w:t>
      </w:r>
      <w:proofErr w:type="spellStart"/>
      <w:r w:rsidR="006652F1" w:rsidRPr="00A67A8C">
        <w:rPr>
          <w:color w:val="000000"/>
        </w:rPr>
        <w:t>Баграт</w:t>
      </w:r>
      <w:proofErr w:type="spellEnd"/>
      <w:r w:rsidR="006652F1" w:rsidRPr="00A67A8C">
        <w:rPr>
          <w:color w:val="000000"/>
        </w:rPr>
        <w:t xml:space="preserve"> </w:t>
      </w:r>
      <w:proofErr w:type="spellStart"/>
      <w:r w:rsidR="006652F1" w:rsidRPr="00A67A8C">
        <w:rPr>
          <w:color w:val="000000"/>
        </w:rPr>
        <w:t>Исменович</w:t>
      </w:r>
      <w:proofErr w:type="spellEnd"/>
      <w:r w:rsidR="006652F1" w:rsidRPr="00A67A8C">
        <w:rPr>
          <w:color w:val="000000"/>
        </w:rPr>
        <w:t xml:space="preserve"> </w:t>
      </w:r>
      <w:proofErr w:type="spellStart"/>
      <w:r w:rsidR="006652F1" w:rsidRPr="00A67A8C">
        <w:rPr>
          <w:color w:val="000000"/>
        </w:rPr>
        <w:t>Сандухадзе</w:t>
      </w:r>
      <w:proofErr w:type="spellEnd"/>
      <w:r w:rsidR="006652F1" w:rsidRPr="00A67A8C">
        <w:rPr>
          <w:color w:val="000000"/>
        </w:rPr>
        <w:t>, рассказавший о роли селекции как наиболее оптимального с экономического точки зрения способа повышения урожайности и улучшения качества зерна сельскохозяйственных культур.</w:t>
      </w:r>
      <w:r w:rsidR="006652F1" w:rsidRPr="00A67A8C">
        <w:rPr>
          <w:rStyle w:val="apple-converted-space"/>
          <w:color w:val="000000"/>
        </w:rPr>
        <w:t> </w:t>
      </w:r>
    </w:p>
    <w:p w14:paraId="5E289E27" w14:textId="6CCF32B6" w:rsidR="00CF31CE" w:rsidRDefault="00CF31CE" w:rsidP="00375D2C">
      <w:pPr>
        <w:shd w:val="clear" w:color="auto" w:fill="FFFFFF"/>
        <w:jc w:val="both"/>
      </w:pPr>
    </w:p>
    <w:p w14:paraId="785A704D" w14:textId="77777777" w:rsidR="008B0620" w:rsidRPr="008D7BE4" w:rsidRDefault="008B0620" w:rsidP="008B0620">
      <w:pPr>
        <w:numPr>
          <w:ilvl w:val="0"/>
          <w:numId w:val="3"/>
        </w:numPr>
        <w:jc w:val="both"/>
        <w:rPr>
          <w:b/>
          <w:i/>
          <w:color w:val="000000"/>
          <w:u w:val="single"/>
        </w:rPr>
      </w:pPr>
      <w:r w:rsidRPr="008D7BE4">
        <w:rPr>
          <w:b/>
          <w:i/>
          <w:color w:val="000000"/>
          <w:u w:val="single"/>
        </w:rPr>
        <w:t xml:space="preserve">Краткое описание Выставки (количество участников, площадь экспозиции </w:t>
      </w:r>
      <w:r>
        <w:rPr>
          <w:b/>
          <w:i/>
          <w:color w:val="000000"/>
          <w:u w:val="single"/>
        </w:rPr>
        <w:t>М</w:t>
      </w:r>
      <w:r w:rsidRPr="008D7BE4">
        <w:rPr>
          <w:b/>
          <w:i/>
          <w:color w:val="000000"/>
          <w:u w:val="single"/>
        </w:rPr>
        <w:t>ЭЦ)</w:t>
      </w:r>
    </w:p>
    <w:p w14:paraId="6CCAFD81" w14:textId="07BA75E8" w:rsidR="00A56399" w:rsidRDefault="008B0620" w:rsidP="00A56399">
      <w:pPr>
        <w:jc w:val="both"/>
        <w:rPr>
          <w:color w:val="000000"/>
        </w:rPr>
      </w:pPr>
      <w:r>
        <w:lastRenderedPageBreak/>
        <w:t>«Московск</w:t>
      </w:r>
      <w:r w:rsidR="00A56399">
        <w:t>им</w:t>
      </w:r>
      <w:r>
        <w:t xml:space="preserve"> экспортн</w:t>
      </w:r>
      <w:r w:rsidR="00A56399">
        <w:t>ым</w:t>
      </w:r>
      <w:r>
        <w:t xml:space="preserve"> центр</w:t>
      </w:r>
      <w:r w:rsidR="00A56399">
        <w:t>ом</w:t>
      </w:r>
      <w:r>
        <w:t xml:space="preserve">» </w:t>
      </w:r>
      <w:r w:rsidRPr="00A4510D">
        <w:t xml:space="preserve">был </w:t>
      </w:r>
      <w:r>
        <w:t xml:space="preserve">организован коллективный стенд «Сделано в Москве». </w:t>
      </w:r>
      <w:r>
        <w:rPr>
          <w:color w:val="000000"/>
        </w:rPr>
        <w:t xml:space="preserve">Как было отмечено в репортаже телекомпании </w:t>
      </w:r>
      <w:r w:rsidR="00A56399">
        <w:rPr>
          <w:color w:val="000000"/>
        </w:rPr>
        <w:t xml:space="preserve">узбекской </w:t>
      </w:r>
      <w:r>
        <w:rPr>
          <w:color w:val="000000"/>
        </w:rPr>
        <w:t>государственной телекомпании «</w:t>
      </w:r>
      <w:r w:rsidR="00E077F2">
        <w:rPr>
          <w:color w:val="000000"/>
        </w:rPr>
        <w:t>Ургенч</w:t>
      </w:r>
      <w:r>
        <w:rPr>
          <w:color w:val="000000"/>
        </w:rPr>
        <w:t xml:space="preserve">», «настоящей жемчужиной» выставки </w:t>
      </w:r>
      <w:r w:rsidRPr="001A3D11">
        <w:rPr>
          <w:color w:val="000000"/>
        </w:rPr>
        <w:t>«E</w:t>
      </w:r>
      <w:r>
        <w:rPr>
          <w:color w:val="000000"/>
          <w:lang w:val="en-US"/>
        </w:rPr>
        <w:t>XPO</w:t>
      </w:r>
      <w:r w:rsidRPr="004F5A81">
        <w:rPr>
          <w:color w:val="000000"/>
        </w:rPr>
        <w:t>-</w:t>
      </w:r>
      <w:r>
        <w:rPr>
          <w:color w:val="000000"/>
          <w:lang w:val="en-US"/>
        </w:rPr>
        <w:t>RUSSIA</w:t>
      </w:r>
      <w:r w:rsidRPr="004F5A81">
        <w:rPr>
          <w:color w:val="000000"/>
        </w:rPr>
        <w:t xml:space="preserve"> </w:t>
      </w:r>
      <w:r w:rsidR="00A56399">
        <w:rPr>
          <w:color w:val="000000"/>
          <w:lang w:val="en-US"/>
        </w:rPr>
        <w:t>UZBEKISTAN</w:t>
      </w:r>
      <w:r w:rsidR="00A56399" w:rsidRPr="00A56399">
        <w:rPr>
          <w:color w:val="000000"/>
        </w:rPr>
        <w:t xml:space="preserve"> 2020 </w:t>
      </w:r>
      <w:r w:rsidR="00A56399">
        <w:rPr>
          <w:color w:val="000000"/>
          <w:lang w:val="en-US"/>
        </w:rPr>
        <w:t>ONLINE</w:t>
      </w:r>
      <w:r w:rsidRPr="001A3D11">
        <w:rPr>
          <w:color w:val="000000"/>
        </w:rPr>
        <w:t xml:space="preserve">» </w:t>
      </w:r>
      <w:r>
        <w:rPr>
          <w:color w:val="000000"/>
        </w:rPr>
        <w:t xml:space="preserve">стала экспозиция </w:t>
      </w:r>
      <w:r>
        <w:rPr>
          <w:bCs/>
          <w:color w:val="000000"/>
        </w:rPr>
        <w:t xml:space="preserve">АНО «МЭЦ», в которую вошли </w:t>
      </w:r>
      <w:r w:rsidR="00E077F2">
        <w:rPr>
          <w:bCs/>
          <w:color w:val="000000"/>
        </w:rPr>
        <w:t xml:space="preserve">17 </w:t>
      </w:r>
      <w:r>
        <w:rPr>
          <w:bCs/>
          <w:color w:val="000000"/>
        </w:rPr>
        <w:t xml:space="preserve">предприятий из различных отраслей </w:t>
      </w:r>
      <w:proofErr w:type="gramStart"/>
      <w:r>
        <w:rPr>
          <w:bCs/>
          <w:color w:val="000000"/>
        </w:rPr>
        <w:t>промышленности..</w:t>
      </w:r>
      <w:proofErr w:type="gramEnd"/>
      <w:r>
        <w:rPr>
          <w:color w:val="000000"/>
        </w:rPr>
        <w:t xml:space="preserve"> </w:t>
      </w:r>
      <w:r w:rsidRPr="00A4510D">
        <w:rPr>
          <w:color w:val="000000"/>
        </w:rPr>
        <w:t>На стендах</w:t>
      </w:r>
      <w:r>
        <w:rPr>
          <w:color w:val="000000"/>
        </w:rPr>
        <w:t xml:space="preserve"> московских компаний</w:t>
      </w:r>
      <w:r w:rsidRPr="00A4510D">
        <w:rPr>
          <w:color w:val="000000"/>
        </w:rPr>
        <w:t xml:space="preserve"> нашли отражение совместные </w:t>
      </w:r>
      <w:r w:rsidRPr="00A4510D">
        <w:rPr>
          <w:bCs/>
          <w:color w:val="000000"/>
        </w:rPr>
        <w:t>инновационные разработки в нефтехимической и газовой промышленности</w:t>
      </w:r>
      <w:r>
        <w:rPr>
          <w:bCs/>
          <w:color w:val="000000"/>
        </w:rPr>
        <w:t>,</w:t>
      </w:r>
      <w:r w:rsidRPr="00A4510D">
        <w:rPr>
          <w:bCs/>
          <w:color w:val="000000"/>
        </w:rPr>
        <w:t xml:space="preserve"> энергетике, транспорте, телеко</w:t>
      </w:r>
      <w:r>
        <w:rPr>
          <w:bCs/>
          <w:color w:val="000000"/>
        </w:rPr>
        <w:t>ммуникации, сельском хозяйстве,</w:t>
      </w:r>
      <w:r w:rsidRPr="00A4510D">
        <w:rPr>
          <w:bCs/>
          <w:color w:val="000000"/>
        </w:rPr>
        <w:t xml:space="preserve"> медицине, фармацевтике, </w:t>
      </w:r>
      <w:r>
        <w:rPr>
          <w:bCs/>
          <w:color w:val="000000"/>
        </w:rPr>
        <w:t xml:space="preserve">пищевой промышленности, </w:t>
      </w:r>
      <w:r w:rsidRPr="00A4510D">
        <w:rPr>
          <w:bCs/>
          <w:color w:val="000000"/>
        </w:rPr>
        <w:t>образовании.</w:t>
      </w:r>
      <w:r w:rsidRPr="00A4510D">
        <w:rPr>
          <w:bCs/>
        </w:rPr>
        <w:t xml:space="preserve"> </w:t>
      </w:r>
      <w:r>
        <w:rPr>
          <w:color w:val="000000"/>
        </w:rPr>
        <w:t>В общей сложности, за время работы стенд москвичей посетило свыше</w:t>
      </w:r>
      <w:r w:rsidRPr="00712A2E">
        <w:rPr>
          <w:color w:val="000000"/>
        </w:rPr>
        <w:t xml:space="preserve"> </w:t>
      </w:r>
      <w:r>
        <w:rPr>
          <w:color w:val="000000"/>
        </w:rPr>
        <w:t xml:space="preserve">трех тысяч </w:t>
      </w:r>
      <w:r w:rsidR="00A56399">
        <w:rPr>
          <w:color w:val="000000"/>
        </w:rPr>
        <w:t>виртуальных</w:t>
      </w:r>
      <w:r w:rsidR="00E077F2">
        <w:rPr>
          <w:color w:val="000000"/>
        </w:rPr>
        <w:t xml:space="preserve"> п</w:t>
      </w:r>
      <w:r>
        <w:rPr>
          <w:color w:val="000000"/>
        </w:rPr>
        <w:t>осетителей</w:t>
      </w:r>
      <w:r w:rsidR="00A56399">
        <w:rPr>
          <w:color w:val="000000"/>
        </w:rPr>
        <w:t>.</w:t>
      </w:r>
      <w:r>
        <w:rPr>
          <w:color w:val="000000"/>
        </w:rPr>
        <w:t xml:space="preserve">  Большинство из них были информированы оргкомитетом целевым образом, а также вследствие получения сведений о выставке из прессы, радио, телевидения, наглядной рекламы в городе. </w:t>
      </w:r>
      <w:r w:rsidRPr="00D52A67">
        <w:rPr>
          <w:color w:val="000000"/>
        </w:rPr>
        <w:t>Фактическое приобретение статуса</w:t>
      </w:r>
      <w:r>
        <w:rPr>
          <w:color w:val="000000"/>
        </w:rPr>
        <w:t xml:space="preserve"> ведущего </w:t>
      </w:r>
      <w:proofErr w:type="spellStart"/>
      <w:r>
        <w:rPr>
          <w:color w:val="000000"/>
        </w:rPr>
        <w:t>конгрессно</w:t>
      </w:r>
      <w:proofErr w:type="spellEnd"/>
      <w:r>
        <w:rPr>
          <w:color w:val="000000"/>
        </w:rPr>
        <w:t>-выставочного мероприятия</w:t>
      </w:r>
      <w:r w:rsidRPr="00D52A67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A56399">
        <w:rPr>
          <w:color w:val="000000"/>
        </w:rPr>
        <w:t xml:space="preserve">Средней Азии </w:t>
      </w:r>
      <w:r w:rsidRPr="00D52A67">
        <w:rPr>
          <w:color w:val="000000"/>
        </w:rPr>
        <w:t xml:space="preserve">подчеркивалось </w:t>
      </w:r>
      <w:r>
        <w:rPr>
          <w:color w:val="000000"/>
        </w:rPr>
        <w:t>присутствием представителей Правительства и Парламента Республики</w:t>
      </w:r>
      <w:r w:rsidR="00A56399">
        <w:rPr>
          <w:color w:val="000000"/>
        </w:rPr>
        <w:t xml:space="preserve"> Узбекистан</w:t>
      </w:r>
      <w:r>
        <w:rPr>
          <w:color w:val="000000"/>
        </w:rPr>
        <w:t xml:space="preserve">. </w:t>
      </w:r>
      <w:r w:rsidRPr="00A428D5">
        <w:rPr>
          <w:color w:val="000000"/>
        </w:rPr>
        <w:t xml:space="preserve">Специально для использования </w:t>
      </w:r>
      <w:r>
        <w:rPr>
          <w:color w:val="000000"/>
        </w:rPr>
        <w:t xml:space="preserve">на </w:t>
      </w:r>
      <w:r w:rsidRPr="00A428D5">
        <w:rPr>
          <w:color w:val="000000"/>
        </w:rPr>
        <w:t>выставк</w:t>
      </w:r>
      <w:r>
        <w:rPr>
          <w:color w:val="000000"/>
        </w:rPr>
        <w:t xml:space="preserve">е </w:t>
      </w:r>
      <w:r w:rsidRPr="00A428D5">
        <w:rPr>
          <w:color w:val="000000"/>
        </w:rPr>
        <w:t>АО «</w:t>
      </w:r>
      <w:proofErr w:type="spellStart"/>
      <w:r w:rsidRPr="00A428D5">
        <w:rPr>
          <w:color w:val="000000"/>
        </w:rPr>
        <w:t>Зарубеж</w:t>
      </w:r>
      <w:proofErr w:type="spellEnd"/>
      <w:r w:rsidRPr="00A428D5">
        <w:rPr>
          <w:color w:val="000000"/>
        </w:rPr>
        <w:t>-Экспо» разработана Концепция «</w:t>
      </w:r>
      <w:r w:rsidRPr="00A428D5">
        <w:rPr>
          <w:color w:val="000000"/>
          <w:lang w:val="en-US"/>
        </w:rPr>
        <w:t>EXPO</w:t>
      </w:r>
      <w:r w:rsidRPr="00A428D5">
        <w:rPr>
          <w:color w:val="000000"/>
        </w:rPr>
        <w:t>-</w:t>
      </w:r>
      <w:r w:rsidRPr="00A428D5">
        <w:rPr>
          <w:color w:val="000000"/>
          <w:lang w:val="en-US"/>
        </w:rPr>
        <w:t>RUSSIA</w:t>
      </w:r>
      <w:r w:rsidR="00A56399">
        <w:rPr>
          <w:color w:val="000000"/>
        </w:rPr>
        <w:t xml:space="preserve"> </w:t>
      </w:r>
      <w:r w:rsidR="00A56399">
        <w:rPr>
          <w:color w:val="000000"/>
          <w:lang w:val="en-US"/>
        </w:rPr>
        <w:t>UZBEKISTAN</w:t>
      </w:r>
      <w:r w:rsidR="00A56399" w:rsidRPr="00A56399">
        <w:rPr>
          <w:color w:val="000000"/>
        </w:rPr>
        <w:t xml:space="preserve"> 2020 </w:t>
      </w:r>
      <w:r w:rsidR="00A56399">
        <w:rPr>
          <w:color w:val="000000"/>
          <w:lang w:val="en-US"/>
        </w:rPr>
        <w:t>ONLINE</w:t>
      </w:r>
      <w:r w:rsidRPr="00A428D5">
        <w:rPr>
          <w:color w:val="000000"/>
        </w:rPr>
        <w:t>»</w:t>
      </w:r>
      <w:r w:rsidR="00A56399">
        <w:rPr>
          <w:color w:val="000000"/>
        </w:rPr>
        <w:t>.</w:t>
      </w:r>
    </w:p>
    <w:p w14:paraId="6B5C7FD2" w14:textId="3AF53A51" w:rsidR="008B0620" w:rsidRDefault="008B0620" w:rsidP="003F046A">
      <w:pPr>
        <w:numPr>
          <w:ilvl w:val="0"/>
          <w:numId w:val="3"/>
        </w:numPr>
        <w:jc w:val="both"/>
        <w:rPr>
          <w:b/>
          <w:i/>
          <w:color w:val="000000"/>
          <w:u w:val="single"/>
        </w:rPr>
      </w:pPr>
      <w:r w:rsidRPr="00A93412">
        <w:rPr>
          <w:b/>
          <w:i/>
          <w:color w:val="000000"/>
          <w:u w:val="single"/>
        </w:rPr>
        <w:t>Характеристика наиболее значимых мероприятий по линии А</w:t>
      </w:r>
      <w:r>
        <w:rPr>
          <w:b/>
          <w:i/>
          <w:color w:val="000000"/>
          <w:u w:val="single"/>
        </w:rPr>
        <w:t>Н</w:t>
      </w:r>
      <w:r w:rsidRPr="00A93412">
        <w:rPr>
          <w:b/>
          <w:i/>
          <w:color w:val="000000"/>
          <w:u w:val="single"/>
        </w:rPr>
        <w:t>О «</w:t>
      </w:r>
      <w:r>
        <w:rPr>
          <w:b/>
          <w:i/>
          <w:color w:val="000000"/>
          <w:u w:val="single"/>
        </w:rPr>
        <w:t>М</w:t>
      </w:r>
      <w:r w:rsidRPr="00A93412">
        <w:rPr>
          <w:b/>
          <w:i/>
          <w:color w:val="000000"/>
          <w:u w:val="single"/>
        </w:rPr>
        <w:t>ЭЦ».</w:t>
      </w:r>
    </w:p>
    <w:p w14:paraId="56A07B59" w14:textId="0720B426" w:rsidR="008B0620" w:rsidRDefault="008B0620" w:rsidP="008B0620">
      <w:pPr>
        <w:jc w:val="both"/>
        <w:rPr>
          <w:color w:val="000000"/>
        </w:rPr>
      </w:pPr>
      <w:r>
        <w:t xml:space="preserve">На выставке была отдельно представлена экспозиция столичных компаний и организаций – экспонентов, участников коллективного стенда предприятий, представляющих инновационные разработки в разных отраслях промышленности под брендом «Сделано в Москве». Для участников подготовлено и проведено свыше </w:t>
      </w:r>
      <w:r w:rsidR="00071ACC">
        <w:t>175</w:t>
      </w:r>
      <w:r>
        <w:t xml:space="preserve"> деловых </w:t>
      </w:r>
      <w:r w:rsidR="003F046A">
        <w:t>онлайн-</w:t>
      </w:r>
      <w:r>
        <w:t xml:space="preserve">встреч в формате </w:t>
      </w:r>
      <w:r>
        <w:rPr>
          <w:lang w:val="en-US"/>
        </w:rPr>
        <w:t>Match</w:t>
      </w:r>
      <w:r w:rsidRPr="00672D2A">
        <w:t xml:space="preserve"> </w:t>
      </w:r>
      <w:r>
        <w:rPr>
          <w:lang w:val="en-US"/>
        </w:rPr>
        <w:t>Making</w:t>
      </w:r>
      <w:r>
        <w:t>.</w:t>
      </w:r>
      <w:r>
        <w:rPr>
          <w:color w:val="000000"/>
        </w:rPr>
        <w:t xml:space="preserve"> </w:t>
      </w:r>
      <w:r w:rsidRPr="00EC2A9B">
        <w:rPr>
          <w:color w:val="000000"/>
        </w:rPr>
        <w:t>Деловая программа связана с основными разделами выставки</w:t>
      </w:r>
      <w:r>
        <w:rPr>
          <w:color w:val="000000"/>
        </w:rPr>
        <w:t>.</w:t>
      </w:r>
      <w:r w:rsidRPr="00EC2A9B">
        <w:rPr>
          <w:color w:val="000000"/>
        </w:rPr>
        <w:t xml:space="preserve"> Организация Д</w:t>
      </w:r>
      <w:r>
        <w:rPr>
          <w:color w:val="000000"/>
        </w:rPr>
        <w:t>П</w:t>
      </w:r>
      <w:r w:rsidRPr="00EC2A9B">
        <w:rPr>
          <w:color w:val="000000"/>
        </w:rPr>
        <w:t xml:space="preserve"> планировалась в формате конференций, семинаров, «круглых столов» по заявленным участниками тематическим направлениям с участием руководителей министерств, союзов промышленников и, общественных организаций и деловых кругов России и стран</w:t>
      </w:r>
      <w:r w:rsidR="003F046A">
        <w:rPr>
          <w:color w:val="000000"/>
        </w:rPr>
        <w:t xml:space="preserve"> Средней Азии</w:t>
      </w:r>
      <w:r w:rsidRPr="00EC2A9B">
        <w:rPr>
          <w:color w:val="000000"/>
        </w:rPr>
        <w:t xml:space="preserve">.  </w:t>
      </w:r>
    </w:p>
    <w:p w14:paraId="65A8DA13" w14:textId="77777777" w:rsidR="008B0620" w:rsidRPr="00EC2A9B" w:rsidRDefault="008B0620" w:rsidP="008B0620">
      <w:pPr>
        <w:numPr>
          <w:ilvl w:val="0"/>
          <w:numId w:val="7"/>
        </w:numPr>
        <w:jc w:val="both"/>
        <w:rPr>
          <w:b/>
          <w:i/>
          <w:color w:val="000000"/>
          <w:u w:val="single"/>
        </w:rPr>
      </w:pPr>
      <w:r w:rsidRPr="00EC2A9B">
        <w:rPr>
          <w:rFonts w:eastAsia="Arial Unicode MS"/>
          <w:b/>
          <w:i/>
          <w:color w:val="000000"/>
          <w:u w:val="single"/>
        </w:rPr>
        <w:t xml:space="preserve">Информация о проведенной рекламно-информационной </w:t>
      </w:r>
      <w:proofErr w:type="gramStart"/>
      <w:r w:rsidRPr="00EC2A9B">
        <w:rPr>
          <w:rFonts w:eastAsia="Arial Unicode MS"/>
          <w:b/>
          <w:i/>
          <w:color w:val="000000"/>
          <w:u w:val="single"/>
        </w:rPr>
        <w:t>компании</w:t>
      </w:r>
      <w:proofErr w:type="gramEnd"/>
      <w:r w:rsidRPr="00EC2A9B">
        <w:rPr>
          <w:rFonts w:eastAsia="Arial Unicode MS"/>
          <w:b/>
          <w:i/>
          <w:color w:val="000000"/>
          <w:u w:val="single"/>
        </w:rPr>
        <w:t>:</w:t>
      </w:r>
    </w:p>
    <w:p w14:paraId="19C2F574" w14:textId="1F8BCBA5" w:rsidR="008B0620" w:rsidRPr="00702B99" w:rsidRDefault="008B0620" w:rsidP="008B0620">
      <w:pPr>
        <w:ind w:right="284"/>
        <w:jc w:val="both"/>
        <w:rPr>
          <w:color w:val="000000"/>
        </w:rPr>
      </w:pPr>
      <w:r w:rsidRPr="00702B99">
        <w:rPr>
          <w:color w:val="000000"/>
        </w:rPr>
        <w:t xml:space="preserve">В целях широкого информирования предприятий и организаций Российской Федерации и </w:t>
      </w:r>
      <w:r>
        <w:rPr>
          <w:color w:val="000000"/>
        </w:rPr>
        <w:t xml:space="preserve">Республики </w:t>
      </w:r>
      <w:r w:rsidR="003F046A">
        <w:rPr>
          <w:color w:val="000000"/>
        </w:rPr>
        <w:t xml:space="preserve">Узбекистан </w:t>
      </w:r>
      <w:r w:rsidRPr="00702B99">
        <w:rPr>
          <w:color w:val="000000"/>
        </w:rPr>
        <w:t xml:space="preserve">о проведении Выставки и Бизнес-форума и для привлечения участников и посетителей проведена массивная информационно-рекламная кампания с использованием различных каналов распространения информации: </w:t>
      </w:r>
    </w:p>
    <w:p w14:paraId="674F21DB" w14:textId="1AD74E07" w:rsidR="008B0620" w:rsidRPr="00702B99" w:rsidRDefault="008B0620" w:rsidP="008B0620">
      <w:pPr>
        <w:numPr>
          <w:ilvl w:val="0"/>
          <w:numId w:val="6"/>
        </w:numPr>
        <w:ind w:right="284"/>
        <w:jc w:val="both"/>
        <w:rPr>
          <w:color w:val="000000"/>
        </w:rPr>
      </w:pPr>
      <w:r w:rsidRPr="00702B99">
        <w:rPr>
          <w:color w:val="000000"/>
        </w:rPr>
        <w:t xml:space="preserve">Ведущие российские СМИ (печатные издания, публикации, интервью, рекламные баннеры), </w:t>
      </w:r>
      <w:r w:rsidR="003F046A">
        <w:rPr>
          <w:color w:val="000000"/>
        </w:rPr>
        <w:t xml:space="preserve">узбекские </w:t>
      </w:r>
      <w:r w:rsidRPr="00702B99">
        <w:rPr>
          <w:color w:val="000000"/>
        </w:rPr>
        <w:t xml:space="preserve">специализированные издания </w:t>
      </w:r>
    </w:p>
    <w:p w14:paraId="61D2A9AB" w14:textId="511D8734" w:rsidR="008B0620" w:rsidRPr="00702B99" w:rsidRDefault="008B0620" w:rsidP="008B0620">
      <w:pPr>
        <w:numPr>
          <w:ilvl w:val="0"/>
          <w:numId w:val="1"/>
        </w:numPr>
        <w:ind w:right="284"/>
        <w:jc w:val="both"/>
        <w:rPr>
          <w:color w:val="000000"/>
        </w:rPr>
      </w:pPr>
      <w:r w:rsidRPr="00702B99">
        <w:rPr>
          <w:color w:val="000000"/>
        </w:rPr>
        <w:t>Интернет</w:t>
      </w:r>
      <w:r>
        <w:rPr>
          <w:color w:val="000000"/>
        </w:rPr>
        <w:t>-</w:t>
      </w:r>
      <w:r w:rsidRPr="00702B99">
        <w:rPr>
          <w:color w:val="000000"/>
        </w:rPr>
        <w:t xml:space="preserve"> ресурсы организаторов выставки и партнеров с </w:t>
      </w:r>
      <w:r w:rsidR="003F046A">
        <w:rPr>
          <w:color w:val="000000"/>
        </w:rPr>
        <w:t xml:space="preserve">узбекской </w:t>
      </w:r>
      <w:r w:rsidRPr="00702B99">
        <w:rPr>
          <w:color w:val="000000"/>
        </w:rPr>
        <w:t>стороны</w:t>
      </w:r>
    </w:p>
    <w:p w14:paraId="69C40087" w14:textId="77777777" w:rsidR="008B0620" w:rsidRPr="00702B99" w:rsidRDefault="008B0620" w:rsidP="008B0620">
      <w:pPr>
        <w:numPr>
          <w:ilvl w:val="0"/>
          <w:numId w:val="1"/>
        </w:numPr>
        <w:ind w:right="284"/>
        <w:jc w:val="both"/>
        <w:rPr>
          <w:color w:val="000000"/>
        </w:rPr>
      </w:pPr>
      <w:r w:rsidRPr="00702B99">
        <w:rPr>
          <w:color w:val="000000"/>
        </w:rPr>
        <w:t>Теле- и радиовещание (видео- и аудио-ролики)</w:t>
      </w:r>
    </w:p>
    <w:p w14:paraId="1F551B1A" w14:textId="77777777" w:rsidR="008B0620" w:rsidRPr="00702B99" w:rsidRDefault="008B0620" w:rsidP="008B0620">
      <w:pPr>
        <w:numPr>
          <w:ilvl w:val="0"/>
          <w:numId w:val="1"/>
        </w:numPr>
        <w:ind w:right="284"/>
        <w:jc w:val="both"/>
        <w:rPr>
          <w:color w:val="000000"/>
        </w:rPr>
      </w:pPr>
      <w:r w:rsidRPr="00702B99">
        <w:rPr>
          <w:color w:val="000000"/>
        </w:rPr>
        <w:t>Информационные спонсоры</w:t>
      </w:r>
    </w:p>
    <w:p w14:paraId="1EFD890B" w14:textId="77777777" w:rsidR="008B0620" w:rsidRPr="00702B99" w:rsidRDefault="008B0620" w:rsidP="008B0620">
      <w:pPr>
        <w:numPr>
          <w:ilvl w:val="0"/>
          <w:numId w:val="1"/>
        </w:numPr>
        <w:ind w:right="284"/>
        <w:jc w:val="both"/>
        <w:rPr>
          <w:color w:val="000000"/>
        </w:rPr>
      </w:pPr>
      <w:r w:rsidRPr="00702B99">
        <w:rPr>
          <w:color w:val="000000"/>
        </w:rPr>
        <w:t xml:space="preserve">Рассылка информационного письма по базе данных участников и посетителей. </w:t>
      </w:r>
    </w:p>
    <w:p w14:paraId="7F7F213E" w14:textId="77777777" w:rsidR="008B0620" w:rsidRPr="00702B99" w:rsidRDefault="008B0620" w:rsidP="008B0620">
      <w:pPr>
        <w:numPr>
          <w:ilvl w:val="0"/>
          <w:numId w:val="1"/>
        </w:numPr>
        <w:ind w:right="284"/>
        <w:jc w:val="both"/>
        <w:rPr>
          <w:color w:val="000000"/>
        </w:rPr>
      </w:pPr>
      <w:r w:rsidRPr="00702B99">
        <w:rPr>
          <w:color w:val="000000"/>
        </w:rPr>
        <w:t xml:space="preserve">Прямые контакты с предпринимательскими и профессиональными сообществами, передача </w:t>
      </w:r>
      <w:r w:rsidRPr="00702B99">
        <w:rPr>
          <w:bCs/>
          <w:color w:val="000000"/>
          <w:spacing w:val="1"/>
        </w:rPr>
        <w:t xml:space="preserve">информации об условиях участия в экспозиции </w:t>
      </w:r>
      <w:r>
        <w:rPr>
          <w:bCs/>
          <w:color w:val="000000"/>
          <w:spacing w:val="1"/>
        </w:rPr>
        <w:t>АНО «М</w:t>
      </w:r>
      <w:r w:rsidRPr="00702B99">
        <w:rPr>
          <w:bCs/>
          <w:color w:val="000000"/>
          <w:spacing w:val="1"/>
        </w:rPr>
        <w:t>ЭЦ</w:t>
      </w:r>
      <w:r>
        <w:rPr>
          <w:bCs/>
          <w:color w:val="000000"/>
          <w:spacing w:val="1"/>
        </w:rPr>
        <w:t>»</w:t>
      </w:r>
      <w:r w:rsidRPr="00702B99">
        <w:rPr>
          <w:bCs/>
          <w:color w:val="000000"/>
          <w:spacing w:val="1"/>
        </w:rPr>
        <w:t xml:space="preserve">, дате, времени и месте проведения мероприятия, требованиях к участникам мероприятия, способу получения участниками консультационных услуг, порядке отбора участников, тематическом содержании.; </w:t>
      </w:r>
    </w:p>
    <w:p w14:paraId="4B2B34D8" w14:textId="0D056370" w:rsidR="008B0620" w:rsidRPr="00702B99" w:rsidRDefault="008B0620" w:rsidP="008B0620">
      <w:pPr>
        <w:numPr>
          <w:ilvl w:val="0"/>
          <w:numId w:val="1"/>
        </w:numPr>
        <w:ind w:right="284"/>
        <w:jc w:val="both"/>
        <w:rPr>
          <w:color w:val="000000"/>
        </w:rPr>
      </w:pPr>
      <w:r w:rsidRPr="00702B99">
        <w:rPr>
          <w:color w:val="000000"/>
        </w:rPr>
        <w:t xml:space="preserve">Взаимодействие с посольством </w:t>
      </w:r>
      <w:r>
        <w:rPr>
          <w:color w:val="000000"/>
        </w:rPr>
        <w:t xml:space="preserve">России в </w:t>
      </w:r>
      <w:r w:rsidR="003F046A">
        <w:rPr>
          <w:color w:val="000000"/>
        </w:rPr>
        <w:t xml:space="preserve">Узбекистане </w:t>
      </w:r>
      <w:r w:rsidRPr="00702B99">
        <w:rPr>
          <w:color w:val="000000"/>
        </w:rPr>
        <w:t>и др. государственными структурами, с представительствами ТПП, ТАСС, РИА Новости.</w:t>
      </w:r>
    </w:p>
    <w:p w14:paraId="53971CE8" w14:textId="7C17C6A5" w:rsidR="008B0620" w:rsidRPr="00702B99" w:rsidRDefault="008B0620" w:rsidP="008B0620">
      <w:pPr>
        <w:numPr>
          <w:ilvl w:val="0"/>
          <w:numId w:val="1"/>
        </w:numPr>
        <w:ind w:right="284"/>
        <w:jc w:val="both"/>
        <w:rPr>
          <w:color w:val="000000"/>
        </w:rPr>
      </w:pPr>
      <w:r w:rsidRPr="00702B99">
        <w:rPr>
          <w:color w:val="000000"/>
        </w:rPr>
        <w:t xml:space="preserve">Взаимодействие с Посольством и др. структурами </w:t>
      </w:r>
      <w:r w:rsidR="003F046A">
        <w:rPr>
          <w:color w:val="000000"/>
        </w:rPr>
        <w:t xml:space="preserve">Узбекистана </w:t>
      </w:r>
      <w:r w:rsidRPr="00702B99">
        <w:rPr>
          <w:color w:val="000000"/>
        </w:rPr>
        <w:t>в Москве, Санкт-Петербурге и других городах. Поддержка со стороны представительств международных компаний.</w:t>
      </w:r>
    </w:p>
    <w:p w14:paraId="673CD356" w14:textId="696FD0F6" w:rsidR="008B0620" w:rsidRDefault="008B0620" w:rsidP="008B0620">
      <w:pPr>
        <w:numPr>
          <w:ilvl w:val="0"/>
          <w:numId w:val="1"/>
        </w:numPr>
        <w:ind w:right="284"/>
        <w:jc w:val="both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О</w:t>
      </w:r>
      <w:r w:rsidRPr="00702B99">
        <w:rPr>
          <w:bCs/>
          <w:color w:val="000000"/>
          <w:spacing w:val="1"/>
        </w:rPr>
        <w:t>беспечена консультационной линия для потенциальных участников, функционирующая в течение всего срока исполнения контракта, ежедневно кроме выходных</w:t>
      </w:r>
      <w:r w:rsidR="00DD58D4">
        <w:rPr>
          <w:bCs/>
          <w:color w:val="000000"/>
          <w:spacing w:val="1"/>
        </w:rPr>
        <w:t>.</w:t>
      </w:r>
    </w:p>
    <w:p w14:paraId="23846907" w14:textId="6E790848" w:rsidR="008B0620" w:rsidRDefault="008B0620" w:rsidP="008B0620">
      <w:pPr>
        <w:numPr>
          <w:ilvl w:val="0"/>
          <w:numId w:val="1"/>
        </w:numPr>
        <w:jc w:val="both"/>
        <w:rPr>
          <w:color w:val="000000"/>
        </w:rPr>
      </w:pPr>
      <w:r>
        <w:rPr>
          <w:rFonts w:eastAsia="MS Mincho"/>
          <w:color w:val="000000"/>
        </w:rPr>
        <w:t xml:space="preserve">Представители оргкомитета </w:t>
      </w:r>
      <w:r w:rsidRPr="00EC2A9B">
        <w:rPr>
          <w:rFonts w:eastAsia="MS Mincho"/>
          <w:color w:val="000000"/>
        </w:rPr>
        <w:t>акцентир</w:t>
      </w:r>
      <w:r>
        <w:rPr>
          <w:rFonts w:eastAsia="MS Mincho"/>
          <w:color w:val="000000"/>
        </w:rPr>
        <w:t>овали</w:t>
      </w:r>
      <w:r w:rsidRPr="00EC2A9B">
        <w:rPr>
          <w:rFonts w:eastAsia="MS Mincho"/>
          <w:color w:val="000000"/>
        </w:rPr>
        <w:t xml:space="preserve"> внимание на положительной роли А</w:t>
      </w:r>
      <w:r>
        <w:rPr>
          <w:rFonts w:eastAsia="MS Mincho"/>
          <w:color w:val="000000"/>
        </w:rPr>
        <w:t>Н</w:t>
      </w:r>
      <w:r w:rsidRPr="00EC2A9B">
        <w:rPr>
          <w:rFonts w:eastAsia="MS Mincho"/>
          <w:color w:val="000000"/>
        </w:rPr>
        <w:t>О «</w:t>
      </w:r>
      <w:r>
        <w:rPr>
          <w:rFonts w:eastAsia="MS Mincho"/>
          <w:color w:val="000000"/>
        </w:rPr>
        <w:t xml:space="preserve">Московский </w:t>
      </w:r>
      <w:r w:rsidRPr="00EC2A9B">
        <w:rPr>
          <w:rFonts w:eastAsia="MS Mincho"/>
          <w:color w:val="000000"/>
        </w:rPr>
        <w:t>экспортный центр».</w:t>
      </w:r>
      <w:r>
        <w:rPr>
          <w:rFonts w:eastAsia="Arial Unicode MS"/>
          <w:b/>
          <w:i/>
          <w:color w:val="000000"/>
        </w:rPr>
        <w:t xml:space="preserve"> </w:t>
      </w:r>
      <w:r w:rsidRPr="00D52A67">
        <w:rPr>
          <w:color w:val="000000"/>
        </w:rPr>
        <w:t>В подготовительный период осуществлялась масштабная рекламная компания, в ходе которой</w:t>
      </w:r>
      <w:r>
        <w:rPr>
          <w:color w:val="000000"/>
        </w:rPr>
        <w:t xml:space="preserve"> </w:t>
      </w:r>
      <w:r w:rsidRPr="00D52A67">
        <w:rPr>
          <w:color w:val="000000"/>
        </w:rPr>
        <w:t>разослано свыше</w:t>
      </w:r>
      <w:r>
        <w:rPr>
          <w:color w:val="000000"/>
        </w:rPr>
        <w:t xml:space="preserve"> двадцати </w:t>
      </w:r>
      <w:r w:rsidRPr="00D52A67">
        <w:rPr>
          <w:color w:val="000000"/>
        </w:rPr>
        <w:t>тысяч адресных писем в госучреждения</w:t>
      </w:r>
      <w:r w:rsidRPr="009256D7">
        <w:rPr>
          <w:color w:val="000000"/>
        </w:rPr>
        <w:t xml:space="preserve"> </w:t>
      </w:r>
      <w:r>
        <w:rPr>
          <w:color w:val="000000"/>
        </w:rPr>
        <w:t>России и</w:t>
      </w:r>
      <w:r w:rsidR="003F046A" w:rsidRPr="00702B99">
        <w:rPr>
          <w:color w:val="000000"/>
        </w:rPr>
        <w:t xml:space="preserve"> </w:t>
      </w:r>
      <w:r w:rsidR="003F046A">
        <w:rPr>
          <w:color w:val="000000"/>
        </w:rPr>
        <w:t>Узбекистана</w:t>
      </w:r>
      <w:r w:rsidRPr="00D52A67">
        <w:rPr>
          <w:color w:val="000000"/>
        </w:rPr>
        <w:t>, объединения промышленников</w:t>
      </w:r>
      <w:r>
        <w:rPr>
          <w:color w:val="000000"/>
        </w:rPr>
        <w:t>,</w:t>
      </w:r>
      <w:r w:rsidRPr="00D52A67">
        <w:rPr>
          <w:color w:val="000000"/>
        </w:rPr>
        <w:t xml:space="preserve"> региональные органы власти, </w:t>
      </w:r>
      <w:proofErr w:type="gramStart"/>
      <w:r w:rsidRPr="00D52A67">
        <w:rPr>
          <w:color w:val="000000"/>
        </w:rPr>
        <w:t>опубликованы  информационные</w:t>
      </w:r>
      <w:proofErr w:type="gramEnd"/>
      <w:r w:rsidRPr="00D52A67">
        <w:rPr>
          <w:color w:val="000000"/>
        </w:rPr>
        <w:t xml:space="preserve"> материа</w:t>
      </w:r>
      <w:r>
        <w:rPr>
          <w:color w:val="000000"/>
        </w:rPr>
        <w:t>лы</w:t>
      </w:r>
      <w:r w:rsidR="00DD58D4" w:rsidRPr="00DD58D4">
        <w:rPr>
          <w:color w:val="000000"/>
        </w:rPr>
        <w:t xml:space="preserve"> </w:t>
      </w:r>
      <w:r w:rsidR="00DD58D4">
        <w:rPr>
          <w:color w:val="000000"/>
        </w:rPr>
        <w:t xml:space="preserve">в </w:t>
      </w:r>
      <w:r>
        <w:rPr>
          <w:color w:val="000000"/>
        </w:rPr>
        <w:t>печатных и интернет СМИ</w:t>
      </w:r>
      <w:r w:rsidR="00DD58D4">
        <w:rPr>
          <w:color w:val="000000"/>
        </w:rPr>
        <w:t>.</w:t>
      </w:r>
    </w:p>
    <w:p w14:paraId="29BE02C4" w14:textId="77777777" w:rsidR="008B0620" w:rsidRPr="00B208D8" w:rsidRDefault="008B0620" w:rsidP="008B0620">
      <w:pPr>
        <w:numPr>
          <w:ilvl w:val="0"/>
          <w:numId w:val="5"/>
        </w:numPr>
        <w:jc w:val="both"/>
        <w:rPr>
          <w:color w:val="000000"/>
          <w:u w:val="single"/>
        </w:rPr>
      </w:pPr>
      <w:r w:rsidRPr="00B208D8">
        <w:rPr>
          <w:b/>
          <w:i/>
          <w:color w:val="000000"/>
          <w:u w:val="single"/>
        </w:rPr>
        <w:t xml:space="preserve">Предварительная оценка эффективности проведения Выставки: </w:t>
      </w:r>
    </w:p>
    <w:p w14:paraId="1190C5A3" w14:textId="60C7E51D" w:rsidR="00105725" w:rsidRDefault="008B0620" w:rsidP="00105725">
      <w:pPr>
        <w:jc w:val="both"/>
        <w:rPr>
          <w:color w:val="000000"/>
        </w:rPr>
      </w:pPr>
      <w:r w:rsidRPr="00C96A4D">
        <w:rPr>
          <w:rFonts w:eastAsia="MS Mincho"/>
          <w:color w:val="000000"/>
        </w:rPr>
        <w:t xml:space="preserve">По оценкам участников, основные цели экспозиции АНО «Московский экспортный центр» на международной </w:t>
      </w:r>
      <w:r w:rsidR="00DD58D4">
        <w:rPr>
          <w:rFonts w:eastAsia="MS Mincho"/>
          <w:color w:val="000000"/>
        </w:rPr>
        <w:t>онлайн-</w:t>
      </w:r>
      <w:r w:rsidRPr="00C96A4D">
        <w:rPr>
          <w:rFonts w:eastAsia="MS Mincho"/>
          <w:color w:val="000000"/>
        </w:rPr>
        <w:t xml:space="preserve">выставке успешно достигнуты. </w:t>
      </w:r>
      <w:r w:rsidRPr="00C96A4D">
        <w:rPr>
          <w:color w:val="000000"/>
        </w:rPr>
        <w:t xml:space="preserve">На стендах нашли отражение </w:t>
      </w:r>
      <w:r w:rsidRPr="00C96A4D">
        <w:rPr>
          <w:bCs/>
          <w:color w:val="000000"/>
        </w:rPr>
        <w:t>инновационные разработки в машиностроении, энергетике, транспорте, телекоммуникации, сельском хозяй</w:t>
      </w:r>
      <w:r w:rsidRPr="00C96A4D">
        <w:rPr>
          <w:bCs/>
          <w:color w:val="000000"/>
        </w:rPr>
        <w:lastRenderedPageBreak/>
        <w:t xml:space="preserve">стве, нефтехимической и газовой промышленности, медицине, фармацевтике, образовании.  </w:t>
      </w:r>
      <w:r w:rsidR="003F046A">
        <w:rPr>
          <w:color w:val="000000"/>
        </w:rPr>
        <w:t xml:space="preserve">В </w:t>
      </w:r>
      <w:r w:rsidRPr="00C96A4D">
        <w:rPr>
          <w:color w:val="000000"/>
        </w:rPr>
        <w:t>рамках выставки и Бизнес-Форума было проведен ряд тематических мероприятий, в их числе: Пресс-конференция, посвященная форуму и выставке, в которой приняли участие 18 представителей, ведущих СМИ</w:t>
      </w:r>
      <w:r w:rsidR="00DD58D4">
        <w:rPr>
          <w:color w:val="000000"/>
        </w:rPr>
        <w:t xml:space="preserve"> Узбекистана</w:t>
      </w:r>
      <w:r w:rsidRPr="00C96A4D">
        <w:rPr>
          <w:color w:val="000000"/>
        </w:rPr>
        <w:t xml:space="preserve">; Церемония торжественного открытия </w:t>
      </w:r>
      <w:r w:rsidR="003F046A">
        <w:rPr>
          <w:color w:val="000000"/>
        </w:rPr>
        <w:t xml:space="preserve">Третьей </w:t>
      </w:r>
      <w:r w:rsidRPr="00C96A4D">
        <w:rPr>
          <w:color w:val="000000"/>
        </w:rPr>
        <w:t>Международной промышленной выставки «</w:t>
      </w:r>
      <w:r w:rsidRPr="00C96A4D">
        <w:rPr>
          <w:color w:val="000000"/>
          <w:lang w:val="en-US"/>
        </w:rPr>
        <w:t>EXPO</w:t>
      </w:r>
      <w:r w:rsidRPr="00C96A4D">
        <w:rPr>
          <w:color w:val="000000"/>
        </w:rPr>
        <w:t>-</w:t>
      </w:r>
      <w:r w:rsidRPr="00C96A4D">
        <w:rPr>
          <w:color w:val="000000"/>
          <w:lang w:val="en-US"/>
        </w:rPr>
        <w:t>RUSSIA</w:t>
      </w:r>
      <w:r w:rsidR="003F046A">
        <w:rPr>
          <w:color w:val="000000"/>
        </w:rPr>
        <w:t xml:space="preserve"> </w:t>
      </w:r>
      <w:r w:rsidR="003F046A">
        <w:rPr>
          <w:color w:val="000000"/>
          <w:lang w:val="en-US"/>
        </w:rPr>
        <w:t>UZBEKISTAN</w:t>
      </w:r>
      <w:r w:rsidR="003F046A" w:rsidRPr="003F046A">
        <w:rPr>
          <w:color w:val="000000"/>
        </w:rPr>
        <w:t xml:space="preserve"> 2020 </w:t>
      </w:r>
      <w:r w:rsidR="003F046A">
        <w:rPr>
          <w:color w:val="000000"/>
          <w:lang w:val="en-US"/>
        </w:rPr>
        <w:t>ONLINE</w:t>
      </w:r>
      <w:r w:rsidRPr="00C96A4D">
        <w:rPr>
          <w:color w:val="000000"/>
        </w:rPr>
        <w:t xml:space="preserve">»; </w:t>
      </w:r>
      <w:r w:rsidR="00DD58D4">
        <w:rPr>
          <w:color w:val="000000"/>
        </w:rPr>
        <w:t>Ташкентский онлайн-</w:t>
      </w:r>
      <w:r w:rsidRPr="00C96A4D">
        <w:rPr>
          <w:color w:val="000000"/>
        </w:rPr>
        <w:t>Бизнес-форум, круглы</w:t>
      </w:r>
      <w:r w:rsidR="005E091C">
        <w:rPr>
          <w:color w:val="000000"/>
        </w:rPr>
        <w:t>е</w:t>
      </w:r>
      <w:r w:rsidRPr="00C96A4D">
        <w:rPr>
          <w:color w:val="000000"/>
        </w:rPr>
        <w:t xml:space="preserve"> </w:t>
      </w:r>
      <w:proofErr w:type="spellStart"/>
      <w:r w:rsidRPr="00C96A4D">
        <w:rPr>
          <w:color w:val="000000"/>
        </w:rPr>
        <w:t>столо</w:t>
      </w:r>
      <w:r w:rsidR="005E091C">
        <w:rPr>
          <w:color w:val="000000"/>
        </w:rPr>
        <w:t>ы</w:t>
      </w:r>
      <w:proofErr w:type="spellEnd"/>
      <w:r w:rsidRPr="00C96A4D">
        <w:rPr>
          <w:color w:val="000000"/>
        </w:rPr>
        <w:t>, практическ</w:t>
      </w:r>
      <w:r w:rsidR="005E091C">
        <w:rPr>
          <w:color w:val="000000"/>
        </w:rPr>
        <w:t>ие</w:t>
      </w:r>
      <w:r w:rsidRPr="00C96A4D">
        <w:rPr>
          <w:color w:val="000000"/>
        </w:rPr>
        <w:t xml:space="preserve"> семинар</w:t>
      </w:r>
      <w:r w:rsidR="005E091C">
        <w:rPr>
          <w:color w:val="000000"/>
        </w:rPr>
        <w:t>ы</w:t>
      </w:r>
      <w:r w:rsidRPr="00C96A4D">
        <w:rPr>
          <w:color w:val="000000"/>
        </w:rPr>
        <w:t xml:space="preserve"> и презентаци</w:t>
      </w:r>
      <w:r w:rsidR="005E091C">
        <w:rPr>
          <w:color w:val="000000"/>
        </w:rPr>
        <w:t>и</w:t>
      </w:r>
      <w:r w:rsidRPr="00C96A4D">
        <w:rPr>
          <w:color w:val="000000"/>
        </w:rPr>
        <w:t xml:space="preserve">. В ходе этих мероприятий заслушано 26 докладов представителей бизнеса, исполнительной и законодательной власти, науки и общественных объединений. В них приняли участие около </w:t>
      </w:r>
      <w:r w:rsidR="005E091C">
        <w:rPr>
          <w:color w:val="000000"/>
        </w:rPr>
        <w:t>7</w:t>
      </w:r>
      <w:r>
        <w:rPr>
          <w:color w:val="000000"/>
        </w:rPr>
        <w:t>0</w:t>
      </w:r>
      <w:r w:rsidRPr="00C96A4D">
        <w:rPr>
          <w:color w:val="000000"/>
        </w:rPr>
        <w:t xml:space="preserve"> российских компаний, в том числе 1</w:t>
      </w:r>
      <w:r w:rsidR="005E091C">
        <w:rPr>
          <w:color w:val="000000"/>
        </w:rPr>
        <w:t>7</w:t>
      </w:r>
      <w:r w:rsidRPr="00C96A4D">
        <w:rPr>
          <w:color w:val="000000"/>
        </w:rPr>
        <w:t xml:space="preserve"> московских, организовано более </w:t>
      </w:r>
      <w:r w:rsidR="005E091C">
        <w:rPr>
          <w:color w:val="000000"/>
        </w:rPr>
        <w:t>200</w:t>
      </w:r>
      <w:r w:rsidRPr="00C96A4D">
        <w:rPr>
          <w:color w:val="000000"/>
        </w:rPr>
        <w:t xml:space="preserve"> </w:t>
      </w:r>
      <w:r w:rsidR="00DD58D4">
        <w:rPr>
          <w:color w:val="000000"/>
          <w:lang w:val="en-US"/>
        </w:rPr>
        <w:t>B</w:t>
      </w:r>
      <w:r w:rsidR="00DD58D4" w:rsidRPr="00DD58D4">
        <w:rPr>
          <w:color w:val="000000"/>
        </w:rPr>
        <w:t>2</w:t>
      </w:r>
      <w:r w:rsidR="00DD58D4">
        <w:rPr>
          <w:color w:val="000000"/>
          <w:lang w:val="en-US"/>
        </w:rPr>
        <w:t>B</w:t>
      </w:r>
      <w:r w:rsidR="00DD58D4" w:rsidRPr="00DD58D4">
        <w:rPr>
          <w:color w:val="000000"/>
        </w:rPr>
        <w:t xml:space="preserve"> </w:t>
      </w:r>
      <w:r w:rsidRPr="00C96A4D">
        <w:rPr>
          <w:color w:val="000000"/>
        </w:rPr>
        <w:t>встреч и переговоров с предпринимателями</w:t>
      </w:r>
      <w:r w:rsidR="00DD58D4">
        <w:rPr>
          <w:color w:val="000000"/>
        </w:rPr>
        <w:t xml:space="preserve"> Средней Азии</w:t>
      </w:r>
      <w:r w:rsidRPr="00C96A4D">
        <w:rPr>
          <w:color w:val="000000"/>
        </w:rPr>
        <w:t>.</w:t>
      </w:r>
      <w:r w:rsidRPr="00C96A4D">
        <w:rPr>
          <w:bCs/>
          <w:color w:val="000000"/>
        </w:rPr>
        <w:t xml:space="preserve"> </w:t>
      </w:r>
      <w:r w:rsidRPr="00C96A4D">
        <w:rPr>
          <w:color w:val="000000"/>
        </w:rPr>
        <w:t>По предварительным итогам, только на «полях» выставки участниками подписано 7 меморандумов о намерениях и соглашений о сотрудничестве, созданы условия для заключения контрактов, достигнуты договоренности о продолжении деловых контактов</w:t>
      </w:r>
      <w:r w:rsidR="00105725">
        <w:rPr>
          <w:color w:val="000000"/>
        </w:rPr>
        <w:t>.</w:t>
      </w:r>
    </w:p>
    <w:p w14:paraId="1E45FD59" w14:textId="1D95A968" w:rsidR="008B0620" w:rsidRPr="00D110B9" w:rsidRDefault="008B0620" w:rsidP="00105725">
      <w:pPr>
        <w:numPr>
          <w:ilvl w:val="0"/>
          <w:numId w:val="3"/>
        </w:numPr>
        <w:jc w:val="both"/>
      </w:pPr>
      <w:r w:rsidRPr="00D110B9">
        <w:rPr>
          <w:b/>
          <w:i/>
          <w:u w:val="single"/>
        </w:rPr>
        <w:t>Другие сведения, раскрывающие содержательную часть Выставки:</w:t>
      </w:r>
    </w:p>
    <w:p w14:paraId="4AC729BA" w14:textId="77777777" w:rsidR="00105725" w:rsidRDefault="008B0620" w:rsidP="00105725">
      <w:pPr>
        <w:jc w:val="both"/>
        <w:rPr>
          <w:color w:val="000000"/>
        </w:rPr>
      </w:pPr>
      <w:r>
        <w:rPr>
          <w:iCs/>
          <w:color w:val="000000"/>
        </w:rPr>
        <w:t>Р</w:t>
      </w:r>
      <w:r w:rsidRPr="00BA4F87">
        <w:rPr>
          <w:iCs/>
          <w:color w:val="000000"/>
        </w:rPr>
        <w:t>езультативным направлением явилась</w:t>
      </w:r>
      <w:r w:rsidRPr="00BA4F87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ежедневная работа на выставке в </w:t>
      </w:r>
      <w:r w:rsidR="00DD58D4">
        <w:rPr>
          <w:rFonts w:eastAsia="Arial Unicode MS"/>
          <w:color w:val="000000"/>
        </w:rPr>
        <w:t xml:space="preserve">прямом эфире </w:t>
      </w:r>
      <w:r>
        <w:rPr>
          <w:color w:val="000000"/>
        </w:rPr>
        <w:t>п</w:t>
      </w:r>
      <w:r w:rsidRPr="00EA1F2C">
        <w:rPr>
          <w:color w:val="000000"/>
        </w:rPr>
        <w:t>редставите</w:t>
      </w:r>
      <w:r>
        <w:rPr>
          <w:color w:val="000000"/>
        </w:rPr>
        <w:t>лей</w:t>
      </w:r>
      <w:r w:rsidRPr="00EA1F2C">
        <w:rPr>
          <w:color w:val="000000"/>
        </w:rPr>
        <w:t xml:space="preserve"> </w:t>
      </w:r>
      <w:r>
        <w:rPr>
          <w:color w:val="000000"/>
        </w:rPr>
        <w:t>центрального аппарата</w:t>
      </w:r>
      <w:r w:rsidRPr="00EA1F2C">
        <w:rPr>
          <w:color w:val="000000"/>
        </w:rPr>
        <w:t xml:space="preserve"> </w:t>
      </w:r>
      <w:r>
        <w:rPr>
          <w:color w:val="000000"/>
        </w:rPr>
        <w:t xml:space="preserve">АНО </w:t>
      </w:r>
      <w:r w:rsidRPr="00EA1F2C">
        <w:rPr>
          <w:color w:val="000000"/>
        </w:rPr>
        <w:t>«</w:t>
      </w:r>
      <w:r>
        <w:rPr>
          <w:color w:val="000000"/>
        </w:rPr>
        <w:t xml:space="preserve">Московский </w:t>
      </w:r>
      <w:r w:rsidRPr="00EA1F2C">
        <w:rPr>
          <w:color w:val="000000"/>
        </w:rPr>
        <w:t>Экспортн</w:t>
      </w:r>
      <w:r>
        <w:rPr>
          <w:color w:val="000000"/>
        </w:rPr>
        <w:t>ый</w:t>
      </w:r>
      <w:r w:rsidRPr="00EA1F2C">
        <w:rPr>
          <w:color w:val="000000"/>
        </w:rPr>
        <w:t xml:space="preserve"> Центр»</w:t>
      </w:r>
      <w:r>
        <w:rPr>
          <w:color w:val="000000"/>
        </w:rPr>
        <w:t xml:space="preserve"> сотрудников Торгпредства РФ в</w:t>
      </w:r>
      <w:r w:rsidR="00DD58D4" w:rsidRPr="00702B99">
        <w:rPr>
          <w:color w:val="000000"/>
        </w:rPr>
        <w:t xml:space="preserve"> </w:t>
      </w:r>
      <w:r w:rsidR="00DD58D4">
        <w:rPr>
          <w:color w:val="000000"/>
        </w:rPr>
        <w:t>Узбекистане</w:t>
      </w:r>
      <w:r>
        <w:rPr>
          <w:color w:val="000000"/>
        </w:rPr>
        <w:t xml:space="preserve">, </w:t>
      </w:r>
      <w:r>
        <w:rPr>
          <w:rFonts w:eastAsia="Arial Unicode MS"/>
          <w:color w:val="000000"/>
        </w:rPr>
        <w:t>обеспечивших</w:t>
      </w:r>
      <w:r w:rsidRPr="00BA4F87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консультирование российских участников по вопросам налаживания бизнеса во регионе и организацию встреч с потенциальными партнерами.</w:t>
      </w:r>
      <w:r w:rsidRPr="00F04BB9">
        <w:rPr>
          <w:color w:val="000000"/>
        </w:rPr>
        <w:t xml:space="preserve"> </w:t>
      </w:r>
      <w:r>
        <w:t>Можно отметить, что наиболее действенную поддержку оргкомитет получил от АНО «МЭЦ», как считают участники, Деловая программа позволила</w:t>
      </w:r>
      <w:r w:rsidRPr="001441F0">
        <w:t xml:space="preserve"> </w:t>
      </w:r>
      <w:r>
        <w:t>участникам усвоить новейшие технологии,</w:t>
      </w:r>
      <w:r w:rsidRPr="001441F0">
        <w:t xml:space="preserve"> </w:t>
      </w:r>
      <w:r>
        <w:t>дала</w:t>
      </w:r>
      <w:r w:rsidRPr="001441F0">
        <w:t xml:space="preserve"> импульс научно-техническим разработкам, а экспозиции </w:t>
      </w:r>
      <w:r>
        <w:t>производителей помогли</w:t>
      </w:r>
      <w:r w:rsidRPr="001441F0">
        <w:t xml:space="preserve"> найти потенциальных заказчиков</w:t>
      </w:r>
      <w:r>
        <w:t xml:space="preserve"> в </w:t>
      </w:r>
      <w:r w:rsidR="00DD58D4">
        <w:t xml:space="preserve">среднеазиатском </w:t>
      </w:r>
      <w:r>
        <w:t>регионе</w:t>
      </w:r>
      <w:r w:rsidRPr="001441F0">
        <w:t>.</w:t>
      </w:r>
      <w:r>
        <w:t xml:space="preserve"> Как отметили в итоговой беседе с оргкомитетом руководители деловых кругов Республики</w:t>
      </w:r>
      <w:r w:rsidR="00DD58D4" w:rsidRPr="00702B99">
        <w:rPr>
          <w:color w:val="000000"/>
        </w:rPr>
        <w:t xml:space="preserve"> </w:t>
      </w:r>
      <w:r w:rsidR="00DD58D4">
        <w:rPr>
          <w:color w:val="000000"/>
        </w:rPr>
        <w:t>Узбекистан</w:t>
      </w:r>
      <w:r>
        <w:t>,</w:t>
      </w:r>
      <w:r>
        <w:rPr>
          <w:color w:val="000000"/>
        </w:rPr>
        <w:t xml:space="preserve"> </w:t>
      </w:r>
      <w:r>
        <w:rPr>
          <w:color w:val="151515"/>
        </w:rPr>
        <w:t>выставка</w:t>
      </w:r>
      <w:r w:rsidRPr="00A428D5">
        <w:rPr>
          <w:color w:val="151515"/>
        </w:rPr>
        <w:t xml:space="preserve"> </w:t>
      </w:r>
      <w:r w:rsidRPr="00A428D5">
        <w:rPr>
          <w:color w:val="000000"/>
        </w:rPr>
        <w:t>«EXPO-RUSSIA </w:t>
      </w:r>
      <w:r w:rsidR="00DD58D4">
        <w:rPr>
          <w:color w:val="000000"/>
          <w:lang w:val="en-US"/>
        </w:rPr>
        <w:t>UZBEKISTAN</w:t>
      </w:r>
      <w:r w:rsidR="00DD58D4" w:rsidRPr="00DD58D4">
        <w:rPr>
          <w:color w:val="000000"/>
        </w:rPr>
        <w:t xml:space="preserve"> 2020 </w:t>
      </w:r>
      <w:r w:rsidR="00DD58D4">
        <w:rPr>
          <w:color w:val="000000"/>
          <w:lang w:val="en-US"/>
        </w:rPr>
        <w:t>ONLINE</w:t>
      </w:r>
      <w:r>
        <w:rPr>
          <w:color w:val="000000"/>
        </w:rPr>
        <w:t xml:space="preserve">» </w:t>
      </w:r>
      <w:r>
        <w:rPr>
          <w:color w:val="151515"/>
        </w:rPr>
        <w:t>способствовала</w:t>
      </w:r>
      <w:r w:rsidRPr="00A428D5">
        <w:rPr>
          <w:color w:val="151515"/>
        </w:rPr>
        <w:t xml:space="preserve"> обеспечению </w:t>
      </w:r>
      <w:r>
        <w:rPr>
          <w:color w:val="151515"/>
        </w:rPr>
        <w:t xml:space="preserve">актуальной </w:t>
      </w:r>
      <w:r w:rsidRPr="00A428D5">
        <w:rPr>
          <w:color w:val="151515"/>
        </w:rPr>
        <w:t>информацией представителей бизнес-сооб</w:t>
      </w:r>
      <w:r>
        <w:rPr>
          <w:color w:val="151515"/>
        </w:rPr>
        <w:t>щества, реализации инвестиционных проектов,</w:t>
      </w:r>
      <w:r w:rsidRPr="00A428D5">
        <w:rPr>
          <w:color w:val="151515"/>
        </w:rPr>
        <w:t xml:space="preserve"> </w:t>
      </w:r>
      <w:r>
        <w:rPr>
          <w:color w:val="151515"/>
        </w:rPr>
        <w:t xml:space="preserve">расширению </w:t>
      </w:r>
      <w:r w:rsidRPr="00A428D5">
        <w:rPr>
          <w:color w:val="151515"/>
        </w:rPr>
        <w:t>экономических отношений</w:t>
      </w:r>
      <w:r>
        <w:rPr>
          <w:color w:val="151515"/>
        </w:rPr>
        <w:t>.</w:t>
      </w:r>
      <w:r w:rsidRPr="00A428D5">
        <w:rPr>
          <w:color w:val="151515"/>
        </w:rPr>
        <w:t>  </w:t>
      </w:r>
      <w:r>
        <w:rPr>
          <w:color w:val="151515"/>
        </w:rPr>
        <w:t xml:space="preserve">По их мнению, </w:t>
      </w:r>
      <w:r w:rsidR="00071ACC">
        <w:rPr>
          <w:color w:val="151515"/>
        </w:rPr>
        <w:t>о</w:t>
      </w:r>
      <w:r w:rsidRPr="00A428D5">
        <w:rPr>
          <w:color w:val="000000"/>
        </w:rPr>
        <w:t>пыт «</w:t>
      </w:r>
      <w:proofErr w:type="spellStart"/>
      <w:r w:rsidRPr="00A428D5">
        <w:rPr>
          <w:color w:val="000000"/>
        </w:rPr>
        <w:t>Зарубеж</w:t>
      </w:r>
      <w:proofErr w:type="spellEnd"/>
      <w:r w:rsidRPr="00A428D5">
        <w:rPr>
          <w:color w:val="000000"/>
        </w:rPr>
        <w:t>-Экспо» свидетельствует о позитивном воздействии таких мероприятий не только на развитие экономических связей, но также на закрепление стратегического партнерства. Достигнутый к настоящему вре</w:t>
      </w:r>
      <w:r>
        <w:rPr>
          <w:color w:val="000000"/>
        </w:rPr>
        <w:t xml:space="preserve">мени уровень отношений Москвы и </w:t>
      </w:r>
      <w:r w:rsidR="007F1775">
        <w:rPr>
          <w:color w:val="000000"/>
        </w:rPr>
        <w:t xml:space="preserve">Ташкента </w:t>
      </w:r>
      <w:r>
        <w:rPr>
          <w:color w:val="000000"/>
        </w:rPr>
        <w:t>достаточно высок, у</w:t>
      </w:r>
      <w:r w:rsidRPr="00A428D5">
        <w:rPr>
          <w:color w:val="000000"/>
        </w:rPr>
        <w:t xml:space="preserve">спешно развивается сотрудничество в сферах энергетики, </w:t>
      </w:r>
      <w:r>
        <w:rPr>
          <w:color w:val="000000"/>
        </w:rPr>
        <w:t xml:space="preserve">агропромышленного комплекса, пищевой промышленности, </w:t>
      </w:r>
      <w:r w:rsidRPr="00A428D5">
        <w:rPr>
          <w:color w:val="000000"/>
        </w:rPr>
        <w:t>транспорта, медицины, телекоммуникаций</w:t>
      </w:r>
      <w:r>
        <w:rPr>
          <w:color w:val="000000"/>
        </w:rPr>
        <w:t xml:space="preserve"> и информационных технологий.</w:t>
      </w:r>
      <w:r w:rsidRPr="00A428D5">
        <w:rPr>
          <w:color w:val="000000"/>
        </w:rPr>
        <w:t xml:space="preserve"> </w:t>
      </w:r>
      <w:r>
        <w:rPr>
          <w:color w:val="000000"/>
        </w:rPr>
        <w:t xml:space="preserve">А именно эти отрасли являлись </w:t>
      </w:r>
      <w:r w:rsidRPr="00A428D5">
        <w:rPr>
          <w:color w:val="000000"/>
        </w:rPr>
        <w:t>основными в экспозици</w:t>
      </w:r>
      <w:r>
        <w:rPr>
          <w:color w:val="000000"/>
        </w:rPr>
        <w:t>и столичных предприятий «Сделано в Москве», что заметно увеличило</w:t>
      </w:r>
      <w:r w:rsidRPr="00A428D5">
        <w:rPr>
          <w:color w:val="000000"/>
        </w:rPr>
        <w:t xml:space="preserve"> перспективы роста взаимной инвестиционной привлекательности России </w:t>
      </w:r>
      <w:r>
        <w:rPr>
          <w:color w:val="000000"/>
        </w:rPr>
        <w:t xml:space="preserve">и </w:t>
      </w:r>
      <w:r w:rsidR="007F1775">
        <w:rPr>
          <w:color w:val="000000"/>
        </w:rPr>
        <w:t>Узбекистана</w:t>
      </w:r>
      <w:r w:rsidR="007F1775" w:rsidRPr="00A428D5">
        <w:rPr>
          <w:color w:val="000000"/>
        </w:rPr>
        <w:t xml:space="preserve"> </w:t>
      </w:r>
      <w:r w:rsidRPr="00A428D5">
        <w:rPr>
          <w:color w:val="000000"/>
        </w:rPr>
        <w:t>в высокотехнологичных </w:t>
      </w:r>
      <w:r>
        <w:rPr>
          <w:color w:val="000000"/>
        </w:rPr>
        <w:t xml:space="preserve">отраслях. По отзывам партнеров, выставка </w:t>
      </w:r>
      <w:r>
        <w:t>«</w:t>
      </w:r>
      <w:r>
        <w:rPr>
          <w:lang w:val="en-US"/>
        </w:rPr>
        <w:t>EXPO</w:t>
      </w:r>
      <w:r w:rsidRPr="009256D7">
        <w:t>-</w:t>
      </w:r>
      <w:r>
        <w:rPr>
          <w:lang w:val="en-US"/>
        </w:rPr>
        <w:t>RUSSIA</w:t>
      </w:r>
      <w:r w:rsidR="007F1775" w:rsidRPr="00A428D5">
        <w:rPr>
          <w:color w:val="000000"/>
        </w:rPr>
        <w:t> </w:t>
      </w:r>
      <w:r w:rsidR="007F1775">
        <w:rPr>
          <w:color w:val="000000"/>
          <w:lang w:val="en-US"/>
        </w:rPr>
        <w:t>UZBEKISTAN</w:t>
      </w:r>
      <w:r w:rsidR="007F1775" w:rsidRPr="00DD58D4">
        <w:rPr>
          <w:color w:val="000000"/>
        </w:rPr>
        <w:t xml:space="preserve"> 2020 </w:t>
      </w:r>
      <w:r w:rsidR="007F1775">
        <w:rPr>
          <w:color w:val="000000"/>
          <w:lang w:val="en-US"/>
        </w:rPr>
        <w:t>ONLINE</w:t>
      </w:r>
      <w:r>
        <w:t>»</w:t>
      </w:r>
      <w:r>
        <w:rPr>
          <w:color w:val="000000"/>
        </w:rPr>
        <w:t>, стала</w:t>
      </w:r>
      <w:r w:rsidRPr="00A428D5">
        <w:rPr>
          <w:color w:val="000000"/>
        </w:rPr>
        <w:t xml:space="preserve"> весомым вкладом в развитие «особых, дружеских, стратегических отношений между нашими странами</w:t>
      </w:r>
      <w:r>
        <w:rPr>
          <w:color w:val="000000"/>
        </w:rPr>
        <w:t xml:space="preserve"> и столицами Москвой и</w:t>
      </w:r>
      <w:r w:rsidR="007F1775">
        <w:rPr>
          <w:color w:val="000000"/>
        </w:rPr>
        <w:t xml:space="preserve"> Ташкентом</w:t>
      </w:r>
      <w:r w:rsidRPr="00A428D5">
        <w:rPr>
          <w:color w:val="000000"/>
        </w:rPr>
        <w:t>»</w:t>
      </w:r>
      <w:r>
        <w:rPr>
          <w:color w:val="000000"/>
        </w:rPr>
        <w:t>.</w:t>
      </w:r>
    </w:p>
    <w:p w14:paraId="7A24E25D" w14:textId="19ED9704" w:rsidR="00B208D8" w:rsidRPr="00105725" w:rsidRDefault="00071ACC" w:rsidP="005E091C">
      <w:pPr>
        <w:numPr>
          <w:ilvl w:val="0"/>
          <w:numId w:val="3"/>
        </w:numPr>
        <w:jc w:val="both"/>
        <w:rPr>
          <w:color w:val="000000"/>
        </w:rPr>
      </w:pPr>
      <w:r>
        <w:rPr>
          <w:b/>
          <w:i/>
          <w:color w:val="000000"/>
          <w:u w:val="single"/>
        </w:rPr>
        <w:t>П</w:t>
      </w:r>
      <w:r w:rsidR="00EC2A9B" w:rsidRPr="00B208D8">
        <w:rPr>
          <w:b/>
          <w:i/>
          <w:color w:val="000000"/>
          <w:u w:val="single"/>
        </w:rPr>
        <w:t xml:space="preserve">редварительная оценка эффективности проведения Выставки: </w:t>
      </w:r>
    </w:p>
    <w:p w14:paraId="4EB98BDC" w14:textId="74F39C99" w:rsidR="005F0917" w:rsidRPr="00105725" w:rsidRDefault="00EC2A9B" w:rsidP="00105725">
      <w:pPr>
        <w:jc w:val="both"/>
        <w:rPr>
          <w:b/>
          <w:u w:val="single"/>
        </w:rPr>
      </w:pPr>
      <w:r w:rsidRPr="00EC2A9B">
        <w:rPr>
          <w:rFonts w:eastAsia="MS Mincho"/>
          <w:color w:val="000000"/>
        </w:rPr>
        <w:t>По оценкам участников, основные цели экспозиции А</w:t>
      </w:r>
      <w:r w:rsidR="00071ACC">
        <w:rPr>
          <w:rFonts w:eastAsia="MS Mincho"/>
          <w:color w:val="000000"/>
        </w:rPr>
        <w:t>Н</w:t>
      </w:r>
      <w:r w:rsidRPr="00EC2A9B">
        <w:rPr>
          <w:rFonts w:eastAsia="MS Mincho"/>
          <w:color w:val="000000"/>
        </w:rPr>
        <w:t>О «</w:t>
      </w:r>
      <w:r w:rsidR="00071ACC">
        <w:rPr>
          <w:rFonts w:eastAsia="MS Mincho"/>
          <w:color w:val="000000"/>
        </w:rPr>
        <w:t>Московский э</w:t>
      </w:r>
      <w:r w:rsidRPr="00EC2A9B">
        <w:rPr>
          <w:rFonts w:eastAsia="MS Mincho"/>
          <w:color w:val="000000"/>
        </w:rPr>
        <w:t xml:space="preserve">кспортный центр» на международной выставке успешно достигнуты. </w:t>
      </w:r>
      <w:r w:rsidRPr="009F0B15">
        <w:rPr>
          <w:color w:val="000000"/>
        </w:rPr>
        <w:t>На стендах</w:t>
      </w:r>
      <w:r w:rsidRPr="00A4510D">
        <w:rPr>
          <w:color w:val="000000"/>
        </w:rPr>
        <w:t xml:space="preserve"> нашли отражение совместные </w:t>
      </w:r>
      <w:r w:rsidRPr="00A4510D">
        <w:rPr>
          <w:bCs/>
          <w:color w:val="000000"/>
        </w:rPr>
        <w:t>инновационные разработки в машиностроении, энергетике, транспорте, телекоммуникации, сельском хозяйстве, нефтехимической и газовой промышленности, медицине, фармацевтике, образовании.</w:t>
      </w:r>
      <w:r w:rsidRPr="00A4510D">
        <w:rPr>
          <w:bCs/>
        </w:rPr>
        <w:t xml:space="preserve"> </w:t>
      </w:r>
      <w:r>
        <w:rPr>
          <w:bCs/>
        </w:rPr>
        <w:t xml:space="preserve"> </w:t>
      </w:r>
      <w:r w:rsidR="00071ACC">
        <w:t xml:space="preserve">В </w:t>
      </w:r>
      <w:r w:rsidRPr="00596653">
        <w:t xml:space="preserve">рамках </w:t>
      </w:r>
      <w:r>
        <w:t>выставки и Бизнес-Форума было проведен ряд тематических мероприятий</w:t>
      </w:r>
      <w:r w:rsidRPr="00596653">
        <w:t xml:space="preserve">, в их числе: Пресс-конференция, посвященная форуму и выставке, в </w:t>
      </w:r>
      <w:r>
        <w:t xml:space="preserve">которой приняли участие </w:t>
      </w:r>
      <w:r w:rsidR="00660E6A">
        <w:t>4</w:t>
      </w:r>
      <w:r w:rsidR="00F82428">
        <w:t>7</w:t>
      </w:r>
      <w:r w:rsidRPr="00596653">
        <w:t xml:space="preserve"> представителей, ведущих СМИ</w:t>
      </w:r>
      <w:r w:rsidR="00A211FE">
        <w:t xml:space="preserve"> Узбекистана </w:t>
      </w:r>
      <w:r w:rsidRPr="00596653">
        <w:t xml:space="preserve">; Церемония торжественного открытия </w:t>
      </w:r>
      <w:r w:rsidR="00F82428">
        <w:t xml:space="preserve">Третьей </w:t>
      </w:r>
      <w:r w:rsidRPr="00596653">
        <w:t>Междуна</w:t>
      </w:r>
      <w:r>
        <w:t xml:space="preserve">родной </w:t>
      </w:r>
      <w:r w:rsidR="00B208D8">
        <w:t xml:space="preserve">промышленной </w:t>
      </w:r>
      <w:r w:rsidRPr="00596653">
        <w:t>выста</w:t>
      </w:r>
      <w:r>
        <w:t>вки «</w:t>
      </w:r>
      <w:r w:rsidR="00071ACC">
        <w:rPr>
          <w:lang w:val="en-US"/>
        </w:rPr>
        <w:t>EXPO</w:t>
      </w:r>
      <w:r w:rsidR="00071ACC" w:rsidRPr="009256D7">
        <w:t>-</w:t>
      </w:r>
      <w:r w:rsidR="00071ACC">
        <w:rPr>
          <w:lang w:val="en-US"/>
        </w:rPr>
        <w:t>RUSSIA</w:t>
      </w:r>
      <w:r w:rsidR="00071ACC" w:rsidRPr="00A428D5">
        <w:rPr>
          <w:color w:val="000000"/>
        </w:rPr>
        <w:t> </w:t>
      </w:r>
      <w:r w:rsidR="00071ACC">
        <w:rPr>
          <w:color w:val="000000"/>
          <w:lang w:val="en-US"/>
        </w:rPr>
        <w:t>UZBEKISTAN</w:t>
      </w:r>
      <w:r w:rsidR="00071ACC" w:rsidRPr="00DD58D4">
        <w:rPr>
          <w:color w:val="000000"/>
        </w:rPr>
        <w:t xml:space="preserve"> 2020 </w:t>
      </w:r>
      <w:r w:rsidR="00071ACC">
        <w:rPr>
          <w:color w:val="000000"/>
          <w:lang w:val="en-US"/>
        </w:rPr>
        <w:t>ONLINE</w:t>
      </w:r>
      <w:r w:rsidR="00071ACC">
        <w:t>»</w:t>
      </w:r>
      <w:r w:rsidR="00B208D8">
        <w:t>»</w:t>
      </w:r>
      <w:r w:rsidR="00660E6A">
        <w:t xml:space="preserve"> и </w:t>
      </w:r>
      <w:r w:rsidR="00F82428">
        <w:t xml:space="preserve">Межрегионального </w:t>
      </w:r>
      <w:r w:rsidR="00660E6A">
        <w:t>Бизнес-форума</w:t>
      </w:r>
      <w:r w:rsidR="00B208D8">
        <w:t xml:space="preserve">; </w:t>
      </w:r>
      <w:r w:rsidR="00F82428">
        <w:t>конференция, 4</w:t>
      </w:r>
      <w:r>
        <w:t xml:space="preserve"> </w:t>
      </w:r>
      <w:r w:rsidRPr="00596653">
        <w:t>круглых стол</w:t>
      </w:r>
      <w:r w:rsidR="00F82428">
        <w:t>а,</w:t>
      </w:r>
      <w:r w:rsidRPr="00596653">
        <w:t xml:space="preserve"> </w:t>
      </w:r>
      <w:r w:rsidR="00A211FE">
        <w:t xml:space="preserve">виртуальные </w:t>
      </w:r>
      <w:r w:rsidRPr="00596653">
        <w:t>презентаци</w:t>
      </w:r>
      <w:r w:rsidR="00071ACC">
        <w:t>и</w:t>
      </w:r>
      <w:r w:rsidRPr="00596653">
        <w:t xml:space="preserve">. В ходе </w:t>
      </w:r>
      <w:r w:rsidR="00B208D8">
        <w:t xml:space="preserve">этих мероприятий заслушано </w:t>
      </w:r>
      <w:r w:rsidR="00F82428">
        <w:t>26</w:t>
      </w:r>
      <w:r w:rsidRPr="00596653">
        <w:t xml:space="preserve"> докладов представителей бизнеса, исполнительной и законодательной власти, наук</w:t>
      </w:r>
      <w:r>
        <w:t>и и общественных объединений</w:t>
      </w:r>
      <w:r w:rsidR="005E091C">
        <w:t xml:space="preserve"> Российской Федерации и Республики Узбекистан</w:t>
      </w:r>
      <w:r>
        <w:t>.</w:t>
      </w:r>
      <w:r w:rsidRPr="00596653">
        <w:t xml:space="preserve"> </w:t>
      </w:r>
      <w:r w:rsidR="005F0917">
        <w:rPr>
          <w:rStyle w:val="eop"/>
          <w:rFonts w:ascii="Calibri" w:hAnsi="Calibri" w:cs="Calibri"/>
          <w:sz w:val="22"/>
          <w:szCs w:val="22"/>
        </w:rPr>
        <w:t> </w:t>
      </w:r>
    </w:p>
    <w:p w14:paraId="6DA41F30" w14:textId="77777777" w:rsidR="005E091C" w:rsidRDefault="005F0917" w:rsidP="00105725">
      <w:pPr>
        <w:jc w:val="center"/>
        <w:rPr>
          <w:rStyle w:val="eop"/>
        </w:rPr>
      </w:pPr>
      <w:r>
        <w:rPr>
          <w:rStyle w:val="eop"/>
        </w:rPr>
        <w:t> </w:t>
      </w:r>
    </w:p>
    <w:p w14:paraId="4D9581F8" w14:textId="77777777" w:rsidR="005E091C" w:rsidRDefault="00105725" w:rsidP="00105725">
      <w:pPr>
        <w:jc w:val="center"/>
      </w:pPr>
      <w:r w:rsidRPr="00CC60FF">
        <w:t>Перечень контрактов и соглашений,</w:t>
      </w:r>
    </w:p>
    <w:p w14:paraId="527359F2" w14:textId="77777777" w:rsidR="005E091C" w:rsidRDefault="00105725" w:rsidP="00105725">
      <w:pPr>
        <w:jc w:val="center"/>
      </w:pPr>
      <w:r w:rsidRPr="00CC60FF">
        <w:t xml:space="preserve"> заключенных московскими предприятиями-экспортерами </w:t>
      </w:r>
    </w:p>
    <w:p w14:paraId="37810809" w14:textId="1B129EE3" w:rsidR="00105725" w:rsidRDefault="00105725" w:rsidP="00105725">
      <w:pPr>
        <w:jc w:val="center"/>
      </w:pPr>
      <w:r w:rsidRPr="00CC60FF">
        <w:t xml:space="preserve">в результате проведения </w:t>
      </w:r>
      <w:proofErr w:type="spellStart"/>
      <w:r w:rsidRPr="00CC60FF">
        <w:t>байерской</w:t>
      </w:r>
      <w:proofErr w:type="spellEnd"/>
      <w:r w:rsidRPr="00CC60FF">
        <w:t xml:space="preserve"> программы и организации деловых встреч в формате </w:t>
      </w:r>
      <w:proofErr w:type="spellStart"/>
      <w:r w:rsidRPr="00CC60FF">
        <w:rPr>
          <w:lang w:val="en-US"/>
        </w:rPr>
        <w:t>MatchMaking</w:t>
      </w:r>
      <w:proofErr w:type="spellEnd"/>
      <w:r w:rsidRPr="00CC60FF">
        <w:t xml:space="preserve"> для московских предприятий-экспортеров («</w:t>
      </w:r>
      <w:r w:rsidRPr="00CC60FF">
        <w:rPr>
          <w:lang w:val="en-US"/>
        </w:rPr>
        <w:t>Made</w:t>
      </w:r>
      <w:r w:rsidRPr="00CC60FF">
        <w:t xml:space="preserve"> </w:t>
      </w:r>
      <w:r w:rsidRPr="00CC60FF">
        <w:rPr>
          <w:lang w:val="en-US"/>
        </w:rPr>
        <w:t>in</w:t>
      </w:r>
      <w:r w:rsidRPr="00CC60FF">
        <w:t xml:space="preserve"> </w:t>
      </w:r>
      <w:r w:rsidRPr="00CC60FF">
        <w:rPr>
          <w:lang w:val="en-US"/>
        </w:rPr>
        <w:t>Moscow</w:t>
      </w:r>
      <w:r w:rsidRPr="00CC60FF">
        <w:t>») на онлайн выставке «</w:t>
      </w:r>
      <w:r w:rsidRPr="00CC60FF">
        <w:rPr>
          <w:lang w:val="en-US"/>
        </w:rPr>
        <w:t>Expo</w:t>
      </w:r>
      <w:r w:rsidRPr="00CC60FF">
        <w:t>-</w:t>
      </w:r>
      <w:r w:rsidRPr="00CC60FF">
        <w:rPr>
          <w:lang w:val="en-US"/>
        </w:rPr>
        <w:t>Russia</w:t>
      </w:r>
      <w:r w:rsidRPr="00CC60FF">
        <w:t xml:space="preserve"> </w:t>
      </w:r>
      <w:r w:rsidRPr="00CC60FF">
        <w:rPr>
          <w:lang w:val="en-US"/>
        </w:rPr>
        <w:t>Uzbekistan</w:t>
      </w:r>
      <w:r w:rsidRPr="00CC60FF">
        <w:t>» по Договору №75/20 от 06 ноября 2020 г.</w:t>
      </w:r>
    </w:p>
    <w:p w14:paraId="34662B81" w14:textId="77777777" w:rsidR="008A5892" w:rsidRPr="00CC60FF" w:rsidRDefault="008A5892" w:rsidP="0010572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2645"/>
        <w:gridCol w:w="2549"/>
        <w:gridCol w:w="2270"/>
        <w:gridCol w:w="2024"/>
      </w:tblGrid>
      <w:tr w:rsidR="00A240ED" w14:paraId="7316A452" w14:textId="77777777" w:rsidTr="00A240ED">
        <w:tc>
          <w:tcPr>
            <w:tcW w:w="2136" w:type="dxa"/>
            <w:shd w:val="clear" w:color="auto" w:fill="auto"/>
          </w:tcPr>
          <w:p w14:paraId="6C1E0AC6" w14:textId="77777777" w:rsidR="00105725" w:rsidRDefault="00105725" w:rsidP="00791DB2"/>
        </w:tc>
        <w:tc>
          <w:tcPr>
            <w:tcW w:w="2136" w:type="dxa"/>
            <w:shd w:val="clear" w:color="auto" w:fill="auto"/>
          </w:tcPr>
          <w:p w14:paraId="57902F09" w14:textId="77777777" w:rsidR="00105725" w:rsidRPr="00A240ED" w:rsidRDefault="00105725" w:rsidP="00A240ED">
            <w:pPr>
              <w:jc w:val="center"/>
              <w:rPr>
                <w:b/>
              </w:rPr>
            </w:pPr>
            <w:r w:rsidRPr="00A240ED">
              <w:rPr>
                <w:b/>
              </w:rPr>
              <w:t>Рос компания</w:t>
            </w:r>
          </w:p>
        </w:tc>
        <w:tc>
          <w:tcPr>
            <w:tcW w:w="2136" w:type="dxa"/>
            <w:shd w:val="clear" w:color="auto" w:fill="auto"/>
          </w:tcPr>
          <w:p w14:paraId="516955B1" w14:textId="77777777" w:rsidR="00105725" w:rsidRPr="00A240ED" w:rsidRDefault="00105725" w:rsidP="00A240ED">
            <w:pPr>
              <w:jc w:val="center"/>
              <w:rPr>
                <w:b/>
              </w:rPr>
            </w:pPr>
            <w:r w:rsidRPr="00A240ED">
              <w:rPr>
                <w:b/>
              </w:rPr>
              <w:t>Узбек компания</w:t>
            </w:r>
          </w:p>
        </w:tc>
        <w:tc>
          <w:tcPr>
            <w:tcW w:w="2137" w:type="dxa"/>
            <w:shd w:val="clear" w:color="auto" w:fill="auto"/>
          </w:tcPr>
          <w:p w14:paraId="510956F1" w14:textId="77777777" w:rsidR="00105725" w:rsidRPr="00A240ED" w:rsidRDefault="00105725" w:rsidP="00A240ED">
            <w:pPr>
              <w:jc w:val="center"/>
              <w:rPr>
                <w:b/>
              </w:rPr>
            </w:pPr>
            <w:r w:rsidRPr="00A240ED">
              <w:rPr>
                <w:b/>
              </w:rPr>
              <w:t>Предмет соглашения</w:t>
            </w:r>
          </w:p>
        </w:tc>
        <w:tc>
          <w:tcPr>
            <w:tcW w:w="2137" w:type="dxa"/>
            <w:shd w:val="clear" w:color="auto" w:fill="auto"/>
          </w:tcPr>
          <w:p w14:paraId="6E594E1D" w14:textId="77777777" w:rsidR="00105725" w:rsidRPr="00A240ED" w:rsidRDefault="00105725" w:rsidP="00A240ED">
            <w:pPr>
              <w:jc w:val="center"/>
              <w:rPr>
                <w:b/>
              </w:rPr>
            </w:pPr>
            <w:r w:rsidRPr="00A240ED">
              <w:rPr>
                <w:b/>
              </w:rPr>
              <w:t>Стоимость</w:t>
            </w:r>
          </w:p>
        </w:tc>
      </w:tr>
      <w:tr w:rsidR="00A240ED" w:rsidRPr="00275CA3" w14:paraId="56171BB1" w14:textId="77777777" w:rsidTr="00A240ED">
        <w:tc>
          <w:tcPr>
            <w:tcW w:w="2136" w:type="dxa"/>
            <w:shd w:val="clear" w:color="auto" w:fill="auto"/>
          </w:tcPr>
          <w:p w14:paraId="46AACC4F" w14:textId="77777777" w:rsidR="00105725" w:rsidRPr="00275CA3" w:rsidRDefault="00105725" w:rsidP="00791DB2">
            <w:r w:rsidRPr="00275CA3">
              <w:t>1</w:t>
            </w:r>
          </w:p>
        </w:tc>
        <w:tc>
          <w:tcPr>
            <w:tcW w:w="2136" w:type="dxa"/>
            <w:shd w:val="clear" w:color="auto" w:fill="auto"/>
          </w:tcPr>
          <w:p w14:paraId="216CC98B" w14:textId="77777777" w:rsidR="00105725" w:rsidRPr="00275CA3" w:rsidRDefault="00105725" w:rsidP="00791DB2">
            <w:r w:rsidRPr="00275CA3">
              <w:t>ООО «</w:t>
            </w:r>
            <w:proofErr w:type="spellStart"/>
            <w:r w:rsidRPr="00275CA3">
              <w:t>ДжетЛаб</w:t>
            </w:r>
            <w:proofErr w:type="spellEnd"/>
            <w:r w:rsidRPr="00275CA3">
              <w:t xml:space="preserve">» Генеральный директор – </w:t>
            </w:r>
            <w:proofErr w:type="gramStart"/>
            <w:r w:rsidRPr="00275CA3">
              <w:t>Юшина  В.О.</w:t>
            </w:r>
            <w:proofErr w:type="gramEnd"/>
          </w:p>
        </w:tc>
        <w:tc>
          <w:tcPr>
            <w:tcW w:w="2136" w:type="dxa"/>
            <w:shd w:val="clear" w:color="auto" w:fill="auto"/>
          </w:tcPr>
          <w:p w14:paraId="657CA0FA" w14:textId="77777777" w:rsidR="00105725" w:rsidRPr="00275CA3" w:rsidRDefault="00105725" w:rsidP="00791DB2">
            <w:r w:rsidRPr="00275CA3">
              <w:t>СП ООО «</w:t>
            </w:r>
            <w:r w:rsidRPr="00275CA3">
              <w:rPr>
                <w:lang w:val="en-US"/>
              </w:rPr>
              <w:t>ELSUN</w:t>
            </w:r>
            <w:r w:rsidRPr="00275CA3">
              <w:t xml:space="preserve"> – </w:t>
            </w:r>
            <w:r w:rsidRPr="00275CA3">
              <w:rPr>
                <w:lang w:val="en-US"/>
              </w:rPr>
              <w:t>SHAROB</w:t>
            </w:r>
            <w:r w:rsidRPr="00275CA3">
              <w:t xml:space="preserve">» </w:t>
            </w:r>
          </w:p>
          <w:p w14:paraId="79387B98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Шамишев</w:t>
            </w:r>
            <w:proofErr w:type="spellEnd"/>
            <w:r w:rsidRPr="00275CA3">
              <w:t xml:space="preserve"> Р.Г.</w:t>
            </w:r>
          </w:p>
        </w:tc>
        <w:tc>
          <w:tcPr>
            <w:tcW w:w="2137" w:type="dxa"/>
            <w:shd w:val="clear" w:color="auto" w:fill="auto"/>
          </w:tcPr>
          <w:p w14:paraId="06EA8230" w14:textId="77777777" w:rsidR="00105725" w:rsidRPr="00275CA3" w:rsidRDefault="00105725" w:rsidP="00275CA3">
            <w:pPr>
              <w:jc w:val="both"/>
              <w:rPr>
                <w:b/>
                <w:color w:val="000000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6D912A99" w14:textId="77777777" w:rsidR="00105725" w:rsidRPr="00275CA3" w:rsidRDefault="00105725" w:rsidP="00275CA3">
            <w:pPr>
              <w:jc w:val="both"/>
            </w:pPr>
            <w:r w:rsidRPr="00275CA3">
              <w:t>поставка упаковки для безопасной перевозки бутылок в багаже</w:t>
            </w:r>
          </w:p>
        </w:tc>
        <w:tc>
          <w:tcPr>
            <w:tcW w:w="2137" w:type="dxa"/>
            <w:shd w:val="clear" w:color="auto" w:fill="auto"/>
          </w:tcPr>
          <w:p w14:paraId="751C3480" w14:textId="77777777" w:rsidR="00105725" w:rsidRPr="00275CA3" w:rsidRDefault="00105725" w:rsidP="00791DB2">
            <w:r w:rsidRPr="00275CA3">
              <w:t>Базовая стоимость 450 (четыреста пятьдесят) рублей</w:t>
            </w:r>
          </w:p>
        </w:tc>
      </w:tr>
      <w:tr w:rsidR="00A240ED" w:rsidRPr="00275CA3" w14:paraId="3AA0F549" w14:textId="77777777" w:rsidTr="00A240ED">
        <w:tc>
          <w:tcPr>
            <w:tcW w:w="2136" w:type="dxa"/>
            <w:shd w:val="clear" w:color="auto" w:fill="auto"/>
          </w:tcPr>
          <w:p w14:paraId="4F8E459E" w14:textId="77777777" w:rsidR="00105725" w:rsidRPr="00275CA3" w:rsidRDefault="00105725" w:rsidP="00791DB2">
            <w:r w:rsidRPr="00275CA3">
              <w:t>2</w:t>
            </w:r>
          </w:p>
        </w:tc>
        <w:tc>
          <w:tcPr>
            <w:tcW w:w="2136" w:type="dxa"/>
            <w:shd w:val="clear" w:color="auto" w:fill="auto"/>
          </w:tcPr>
          <w:p w14:paraId="2011A2F4" w14:textId="77777777" w:rsidR="00105725" w:rsidRPr="00275CA3" w:rsidRDefault="00105725" w:rsidP="00791DB2">
            <w:r w:rsidRPr="00275CA3">
              <w:t xml:space="preserve">Алмазный НТЦ </w:t>
            </w:r>
          </w:p>
          <w:p w14:paraId="5FA53B56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Склярук</w:t>
            </w:r>
            <w:proofErr w:type="spellEnd"/>
            <w:r w:rsidRPr="00275CA3">
              <w:t xml:space="preserve"> В.А.</w:t>
            </w:r>
          </w:p>
        </w:tc>
        <w:tc>
          <w:tcPr>
            <w:tcW w:w="2136" w:type="dxa"/>
            <w:shd w:val="clear" w:color="auto" w:fill="auto"/>
          </w:tcPr>
          <w:p w14:paraId="60E24422" w14:textId="77777777" w:rsidR="00105725" w:rsidRPr="00275CA3" w:rsidRDefault="00105725" w:rsidP="00791DB2">
            <w:r w:rsidRPr="00275CA3">
              <w:t xml:space="preserve">ЧП </w:t>
            </w:r>
            <w:proofErr w:type="spellStart"/>
            <w:r w:rsidRPr="00275CA3">
              <w:t>Авазов</w:t>
            </w:r>
            <w:proofErr w:type="spellEnd"/>
            <w:r w:rsidRPr="00275CA3">
              <w:t xml:space="preserve"> Т.Т.</w:t>
            </w:r>
          </w:p>
          <w:p w14:paraId="635CA9C9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Авазов</w:t>
            </w:r>
            <w:proofErr w:type="spellEnd"/>
            <w:r w:rsidRPr="00275CA3">
              <w:t xml:space="preserve"> Т.Т.</w:t>
            </w:r>
          </w:p>
        </w:tc>
        <w:tc>
          <w:tcPr>
            <w:tcW w:w="2137" w:type="dxa"/>
            <w:shd w:val="clear" w:color="auto" w:fill="auto"/>
          </w:tcPr>
          <w:p w14:paraId="74EA7143" w14:textId="77777777" w:rsidR="00105725" w:rsidRPr="00275CA3" w:rsidRDefault="00105725" w:rsidP="00275CA3">
            <w:pPr>
              <w:jc w:val="both"/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61081119" w14:textId="77777777" w:rsidR="00105725" w:rsidRPr="00275CA3" w:rsidRDefault="00105725" w:rsidP="00275CA3">
            <w:pPr>
              <w:jc w:val="both"/>
            </w:pPr>
            <w:r w:rsidRPr="00275CA3">
              <w:t xml:space="preserve">Прибор для идентификации бриллиантов </w:t>
            </w:r>
            <w:r w:rsidRPr="00275CA3">
              <w:rPr>
                <w:lang w:val="en-US"/>
              </w:rPr>
              <w:t>ALROSA</w:t>
            </w:r>
            <w:r w:rsidRPr="00275CA3">
              <w:t xml:space="preserve"> </w:t>
            </w:r>
            <w:r w:rsidRPr="00275CA3">
              <w:rPr>
                <w:lang w:val="en-US"/>
              </w:rPr>
              <w:t>DIAMOND</w:t>
            </w:r>
            <w:r w:rsidRPr="00275CA3">
              <w:t xml:space="preserve"> </w:t>
            </w:r>
            <w:r w:rsidRPr="00275CA3">
              <w:rPr>
                <w:lang w:val="en-US"/>
              </w:rPr>
              <w:t>INSPECTOR</w:t>
            </w:r>
            <w:r w:rsidRPr="00275CA3">
              <w:t xml:space="preserve"> и прибора для идентификации бриллиантов </w:t>
            </w:r>
            <w:r w:rsidRPr="00275CA3">
              <w:rPr>
                <w:lang w:val="en-US"/>
              </w:rPr>
              <w:t>ALROSA</w:t>
            </w:r>
            <w:r w:rsidRPr="00275CA3">
              <w:t xml:space="preserve"> </w:t>
            </w:r>
            <w:r w:rsidRPr="00275CA3">
              <w:rPr>
                <w:lang w:val="en-US"/>
              </w:rPr>
              <w:t>DIAMOND</w:t>
            </w:r>
            <w:r w:rsidRPr="00275CA3">
              <w:t xml:space="preserve"> </w:t>
            </w:r>
            <w:r w:rsidRPr="00275CA3">
              <w:rPr>
                <w:lang w:val="en-US"/>
              </w:rPr>
              <w:t>INSPECTOR</w:t>
            </w:r>
            <w:r w:rsidRPr="00275CA3">
              <w:t xml:space="preserve"> </w:t>
            </w:r>
            <w:r w:rsidRPr="00275CA3">
              <w:rPr>
                <w:lang w:val="en-US"/>
              </w:rPr>
              <w:t>VIEW</w:t>
            </w:r>
          </w:p>
        </w:tc>
        <w:tc>
          <w:tcPr>
            <w:tcW w:w="2137" w:type="dxa"/>
            <w:shd w:val="clear" w:color="auto" w:fill="auto"/>
          </w:tcPr>
          <w:p w14:paraId="0D84CC5E" w14:textId="77777777" w:rsidR="00105725" w:rsidRPr="00275CA3" w:rsidRDefault="00105725" w:rsidP="00791DB2">
            <w:r w:rsidRPr="00275CA3">
              <w:t>549</w:t>
            </w:r>
            <w:r w:rsidRPr="00275CA3">
              <w:rPr>
                <w:lang w:val="en-US"/>
              </w:rPr>
              <w:t> </w:t>
            </w:r>
            <w:r w:rsidRPr="00275CA3">
              <w:t>000 (пятьсот сорок девять тысяч) рублей</w:t>
            </w:r>
          </w:p>
        </w:tc>
      </w:tr>
      <w:tr w:rsidR="00A240ED" w:rsidRPr="00275CA3" w14:paraId="53576329" w14:textId="77777777" w:rsidTr="00A240ED">
        <w:tc>
          <w:tcPr>
            <w:tcW w:w="2136" w:type="dxa"/>
            <w:shd w:val="clear" w:color="auto" w:fill="auto"/>
          </w:tcPr>
          <w:p w14:paraId="4BEEC1C4" w14:textId="77777777" w:rsidR="00105725" w:rsidRPr="00275CA3" w:rsidRDefault="00105725" w:rsidP="00791DB2">
            <w:r w:rsidRPr="00275CA3">
              <w:t>3</w:t>
            </w:r>
          </w:p>
        </w:tc>
        <w:tc>
          <w:tcPr>
            <w:tcW w:w="2136" w:type="dxa"/>
            <w:shd w:val="clear" w:color="auto" w:fill="auto"/>
          </w:tcPr>
          <w:p w14:paraId="218C6AA6" w14:textId="77777777" w:rsidR="00105725" w:rsidRPr="00275CA3" w:rsidRDefault="00105725" w:rsidP="00791DB2">
            <w:r w:rsidRPr="00275CA3">
              <w:t xml:space="preserve">Алмазный НТЦ </w:t>
            </w:r>
          </w:p>
          <w:p w14:paraId="22E4321B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Склярук</w:t>
            </w:r>
            <w:proofErr w:type="spellEnd"/>
            <w:r w:rsidRPr="00275CA3">
              <w:t xml:space="preserve"> В.А.</w:t>
            </w:r>
          </w:p>
        </w:tc>
        <w:tc>
          <w:tcPr>
            <w:tcW w:w="2136" w:type="dxa"/>
            <w:shd w:val="clear" w:color="auto" w:fill="auto"/>
          </w:tcPr>
          <w:p w14:paraId="2762FA72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ZARTECH</w:t>
            </w:r>
            <w:r w:rsidRPr="00275CA3">
              <w:t xml:space="preserve"> </w:t>
            </w:r>
            <w:r w:rsidRPr="00275CA3">
              <w:rPr>
                <w:lang w:val="en-US"/>
              </w:rPr>
              <w:t>PRO</w:t>
            </w:r>
            <w:r w:rsidRPr="00275CA3">
              <w:t xml:space="preserve">» </w:t>
            </w:r>
          </w:p>
          <w:p w14:paraId="1B2EA994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Касимов</w:t>
            </w:r>
            <w:proofErr w:type="spellEnd"/>
            <w:r w:rsidRPr="00275CA3">
              <w:t xml:space="preserve"> Э.Ж.</w:t>
            </w:r>
          </w:p>
        </w:tc>
        <w:tc>
          <w:tcPr>
            <w:tcW w:w="2137" w:type="dxa"/>
            <w:shd w:val="clear" w:color="auto" w:fill="auto"/>
          </w:tcPr>
          <w:p w14:paraId="682C5526" w14:textId="77777777" w:rsidR="00105725" w:rsidRPr="00275CA3" w:rsidRDefault="00105725" w:rsidP="00275CA3">
            <w:pPr>
              <w:jc w:val="both"/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07CB9077" w14:textId="77777777" w:rsidR="00105725" w:rsidRPr="00275CA3" w:rsidRDefault="00105725" w:rsidP="00275CA3">
            <w:pPr>
              <w:jc w:val="both"/>
            </w:pPr>
            <w:r w:rsidRPr="00275CA3">
              <w:t xml:space="preserve">Прибор для идентификации бриллиантов </w:t>
            </w:r>
            <w:r w:rsidRPr="00275CA3">
              <w:rPr>
                <w:lang w:val="en-US"/>
              </w:rPr>
              <w:t>ALROSA</w:t>
            </w:r>
            <w:r w:rsidRPr="00275CA3">
              <w:t xml:space="preserve"> </w:t>
            </w:r>
            <w:r w:rsidRPr="00275CA3">
              <w:rPr>
                <w:lang w:val="en-US"/>
              </w:rPr>
              <w:t>DIAMOND</w:t>
            </w:r>
            <w:r w:rsidRPr="00275CA3">
              <w:t xml:space="preserve"> </w:t>
            </w:r>
            <w:r w:rsidRPr="00275CA3">
              <w:rPr>
                <w:lang w:val="en-US"/>
              </w:rPr>
              <w:t>INSPECTOR</w:t>
            </w:r>
            <w:r w:rsidRPr="00275CA3">
              <w:t xml:space="preserve"> и прибора для идентификации бриллиантов </w:t>
            </w:r>
            <w:r w:rsidRPr="00275CA3">
              <w:rPr>
                <w:lang w:val="en-US"/>
              </w:rPr>
              <w:t>ALROSA</w:t>
            </w:r>
            <w:r w:rsidRPr="00275CA3">
              <w:t xml:space="preserve"> </w:t>
            </w:r>
            <w:r w:rsidRPr="00275CA3">
              <w:rPr>
                <w:lang w:val="en-US"/>
              </w:rPr>
              <w:t>DIAMOND</w:t>
            </w:r>
            <w:r w:rsidRPr="00275CA3">
              <w:t xml:space="preserve"> </w:t>
            </w:r>
            <w:r w:rsidRPr="00275CA3">
              <w:rPr>
                <w:lang w:val="en-US"/>
              </w:rPr>
              <w:t>INSPECTOR</w:t>
            </w:r>
            <w:r w:rsidRPr="00275CA3">
              <w:t xml:space="preserve"> </w:t>
            </w:r>
            <w:r w:rsidRPr="00275CA3">
              <w:rPr>
                <w:lang w:val="en-US"/>
              </w:rPr>
              <w:t>VIEW</w:t>
            </w:r>
          </w:p>
        </w:tc>
        <w:tc>
          <w:tcPr>
            <w:tcW w:w="2137" w:type="dxa"/>
            <w:shd w:val="clear" w:color="auto" w:fill="auto"/>
          </w:tcPr>
          <w:p w14:paraId="2771C9CC" w14:textId="77777777" w:rsidR="00105725" w:rsidRPr="00275CA3" w:rsidRDefault="00105725" w:rsidP="00791DB2">
            <w:r w:rsidRPr="00275CA3">
              <w:t>549</w:t>
            </w:r>
            <w:r w:rsidRPr="00275CA3">
              <w:rPr>
                <w:lang w:val="en-US"/>
              </w:rPr>
              <w:t> </w:t>
            </w:r>
            <w:r w:rsidRPr="00275CA3">
              <w:t>000 (пятьсот сорок девять тысяч) рублей</w:t>
            </w:r>
          </w:p>
        </w:tc>
      </w:tr>
      <w:tr w:rsidR="00A240ED" w:rsidRPr="00275CA3" w14:paraId="372F6C42" w14:textId="77777777" w:rsidTr="00A240ED">
        <w:tc>
          <w:tcPr>
            <w:tcW w:w="2136" w:type="dxa"/>
            <w:shd w:val="clear" w:color="auto" w:fill="auto"/>
          </w:tcPr>
          <w:p w14:paraId="5A8403BE" w14:textId="77777777" w:rsidR="00105725" w:rsidRPr="00275CA3" w:rsidRDefault="00105725" w:rsidP="00791DB2">
            <w:r w:rsidRPr="00275CA3">
              <w:t>4</w:t>
            </w:r>
          </w:p>
        </w:tc>
        <w:tc>
          <w:tcPr>
            <w:tcW w:w="2136" w:type="dxa"/>
            <w:shd w:val="clear" w:color="auto" w:fill="auto"/>
          </w:tcPr>
          <w:p w14:paraId="159086CA" w14:textId="77777777" w:rsidR="00105725" w:rsidRPr="00275CA3" w:rsidRDefault="00105725" w:rsidP="00791DB2">
            <w:r w:rsidRPr="00275CA3">
              <w:t>ООО «ВНЛ-Групп»</w:t>
            </w:r>
          </w:p>
          <w:p w14:paraId="648FA309" w14:textId="77777777" w:rsidR="00105725" w:rsidRPr="00275CA3" w:rsidRDefault="00105725" w:rsidP="00791DB2">
            <w:r w:rsidRPr="00275CA3">
              <w:t xml:space="preserve">Генеральный </w:t>
            </w:r>
            <w:proofErr w:type="gramStart"/>
            <w:r w:rsidRPr="00275CA3">
              <w:t>директор  -</w:t>
            </w:r>
            <w:proofErr w:type="gramEnd"/>
            <w:r w:rsidRPr="00275CA3">
              <w:t xml:space="preserve"> Багдасарян Н.Л.</w:t>
            </w:r>
          </w:p>
        </w:tc>
        <w:tc>
          <w:tcPr>
            <w:tcW w:w="2136" w:type="dxa"/>
            <w:shd w:val="clear" w:color="auto" w:fill="auto"/>
          </w:tcPr>
          <w:p w14:paraId="756E7E30" w14:textId="77777777" w:rsidR="00105725" w:rsidRPr="00275CA3" w:rsidRDefault="00105725" w:rsidP="00791DB2">
            <w:r w:rsidRPr="00275CA3">
              <w:t>ЧП «Сабина-С»</w:t>
            </w:r>
          </w:p>
          <w:p w14:paraId="2AEBE330" w14:textId="77777777" w:rsidR="00105725" w:rsidRPr="00275CA3" w:rsidRDefault="00105725" w:rsidP="00791DB2">
            <w:r w:rsidRPr="00275CA3">
              <w:t xml:space="preserve">Директор – </w:t>
            </w:r>
            <w:proofErr w:type="spellStart"/>
            <w:r w:rsidRPr="00275CA3">
              <w:t>Абдусаматов</w:t>
            </w:r>
            <w:proofErr w:type="spellEnd"/>
            <w:r w:rsidRPr="00275CA3">
              <w:t xml:space="preserve"> С.А.</w:t>
            </w:r>
          </w:p>
        </w:tc>
        <w:tc>
          <w:tcPr>
            <w:tcW w:w="2137" w:type="dxa"/>
            <w:shd w:val="clear" w:color="auto" w:fill="auto"/>
          </w:tcPr>
          <w:p w14:paraId="367763B5" w14:textId="77777777" w:rsidR="00105725" w:rsidRPr="00275CA3" w:rsidRDefault="00105725" w:rsidP="00275CA3">
            <w:pPr>
              <w:jc w:val="both"/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1D38E43B" w14:textId="77777777" w:rsidR="00105725" w:rsidRPr="00275CA3" w:rsidRDefault="00105725" w:rsidP="00275CA3">
            <w:pPr>
              <w:jc w:val="both"/>
            </w:pPr>
            <w:r w:rsidRPr="00275CA3">
              <w:t xml:space="preserve">Подготовка и заключение в последующем договоров оказания услуг по перевозке товаров </w:t>
            </w:r>
          </w:p>
        </w:tc>
        <w:tc>
          <w:tcPr>
            <w:tcW w:w="2137" w:type="dxa"/>
            <w:shd w:val="clear" w:color="auto" w:fill="auto"/>
          </w:tcPr>
          <w:p w14:paraId="2A987E3B" w14:textId="77777777" w:rsidR="00105725" w:rsidRPr="00275CA3" w:rsidRDefault="00105725" w:rsidP="00791DB2"/>
        </w:tc>
      </w:tr>
      <w:tr w:rsidR="00A240ED" w:rsidRPr="00275CA3" w14:paraId="66668CA5" w14:textId="77777777" w:rsidTr="00A240ED">
        <w:tc>
          <w:tcPr>
            <w:tcW w:w="2136" w:type="dxa"/>
            <w:shd w:val="clear" w:color="auto" w:fill="auto"/>
          </w:tcPr>
          <w:p w14:paraId="3158FD1D" w14:textId="77777777" w:rsidR="00105725" w:rsidRPr="00275CA3" w:rsidRDefault="00105725" w:rsidP="00791DB2">
            <w:r w:rsidRPr="00275CA3">
              <w:t>5</w:t>
            </w:r>
          </w:p>
        </w:tc>
        <w:tc>
          <w:tcPr>
            <w:tcW w:w="2136" w:type="dxa"/>
            <w:shd w:val="clear" w:color="auto" w:fill="auto"/>
          </w:tcPr>
          <w:p w14:paraId="3DF312E8" w14:textId="77777777" w:rsidR="00105725" w:rsidRPr="00275CA3" w:rsidRDefault="00105725" w:rsidP="00791DB2">
            <w:r w:rsidRPr="00275CA3">
              <w:t>ООО «ВНЛ-Групп»</w:t>
            </w:r>
          </w:p>
          <w:p w14:paraId="31293229" w14:textId="77777777" w:rsidR="00105725" w:rsidRPr="00275CA3" w:rsidRDefault="00105725" w:rsidP="00791DB2">
            <w:r w:rsidRPr="00275CA3">
              <w:t xml:space="preserve">Генеральный директор - Багдасарян </w:t>
            </w:r>
            <w:proofErr w:type="gramStart"/>
            <w:r w:rsidRPr="00275CA3">
              <w:t>Н.Л.</w:t>
            </w:r>
            <w:proofErr w:type="gramEnd"/>
          </w:p>
        </w:tc>
        <w:tc>
          <w:tcPr>
            <w:tcW w:w="2136" w:type="dxa"/>
            <w:shd w:val="clear" w:color="auto" w:fill="auto"/>
          </w:tcPr>
          <w:p w14:paraId="14762D9B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Golden</w:t>
            </w:r>
            <w:r w:rsidRPr="00275CA3">
              <w:t xml:space="preserve"> </w:t>
            </w:r>
            <w:r w:rsidRPr="00275CA3">
              <w:rPr>
                <w:lang w:val="en-US"/>
              </w:rPr>
              <w:t>Happiness</w:t>
            </w:r>
            <w:r w:rsidRPr="00275CA3">
              <w:t>»</w:t>
            </w:r>
          </w:p>
          <w:p w14:paraId="14C05D91" w14:textId="77777777" w:rsidR="00105725" w:rsidRPr="00275CA3" w:rsidRDefault="00105725" w:rsidP="00791DB2">
            <w:r w:rsidRPr="00275CA3">
              <w:t>Менеджер –</w:t>
            </w:r>
          </w:p>
          <w:p w14:paraId="32D23761" w14:textId="77777777" w:rsidR="00105725" w:rsidRPr="00275CA3" w:rsidRDefault="00105725" w:rsidP="00791DB2">
            <w:proofErr w:type="spellStart"/>
            <w:r w:rsidRPr="00275CA3">
              <w:t>Абдурахимова</w:t>
            </w:r>
            <w:proofErr w:type="spellEnd"/>
            <w:r w:rsidRPr="00275CA3">
              <w:t xml:space="preserve"> З.И.</w:t>
            </w:r>
          </w:p>
        </w:tc>
        <w:tc>
          <w:tcPr>
            <w:tcW w:w="2137" w:type="dxa"/>
            <w:shd w:val="clear" w:color="auto" w:fill="auto"/>
          </w:tcPr>
          <w:p w14:paraId="45A34474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2385E32B" w14:textId="77777777" w:rsidR="00105725" w:rsidRPr="00275CA3" w:rsidRDefault="00105725" w:rsidP="00791DB2">
            <w:r w:rsidRPr="00275CA3">
              <w:t xml:space="preserve">Подготовка и заключение в последующем договоров оказания услуг по перевозке товаров </w:t>
            </w:r>
          </w:p>
        </w:tc>
        <w:tc>
          <w:tcPr>
            <w:tcW w:w="2137" w:type="dxa"/>
            <w:shd w:val="clear" w:color="auto" w:fill="auto"/>
          </w:tcPr>
          <w:p w14:paraId="6268B7F8" w14:textId="77777777" w:rsidR="00105725" w:rsidRPr="00275CA3" w:rsidRDefault="00105725" w:rsidP="00791DB2"/>
        </w:tc>
      </w:tr>
      <w:tr w:rsidR="00A240ED" w:rsidRPr="00275CA3" w14:paraId="6A67AF5B" w14:textId="77777777" w:rsidTr="00A240ED">
        <w:tc>
          <w:tcPr>
            <w:tcW w:w="2136" w:type="dxa"/>
            <w:shd w:val="clear" w:color="auto" w:fill="auto"/>
          </w:tcPr>
          <w:p w14:paraId="072E70D5" w14:textId="77777777" w:rsidR="00105725" w:rsidRPr="00275CA3" w:rsidRDefault="00105725" w:rsidP="00791DB2">
            <w:r w:rsidRPr="00275CA3">
              <w:t>6</w:t>
            </w:r>
          </w:p>
        </w:tc>
        <w:tc>
          <w:tcPr>
            <w:tcW w:w="2136" w:type="dxa"/>
            <w:shd w:val="clear" w:color="auto" w:fill="auto"/>
          </w:tcPr>
          <w:p w14:paraId="1BAB5B85" w14:textId="77777777" w:rsidR="00105725" w:rsidRPr="00275CA3" w:rsidRDefault="00105725" w:rsidP="00791DB2">
            <w:r w:rsidRPr="00275CA3">
              <w:t>ПО «РУСТЕХНОБИЗНЕС»</w:t>
            </w:r>
          </w:p>
          <w:p w14:paraId="17E2C361" w14:textId="77777777" w:rsidR="00105725" w:rsidRPr="00275CA3" w:rsidRDefault="00105725" w:rsidP="00791DB2">
            <w:r w:rsidRPr="00275CA3">
              <w:t>Исполнительный директор –</w:t>
            </w:r>
            <w:proofErr w:type="spellStart"/>
            <w:r w:rsidRPr="00275CA3">
              <w:t>Борозденко</w:t>
            </w:r>
            <w:proofErr w:type="spellEnd"/>
            <w:r w:rsidRPr="00275CA3">
              <w:t xml:space="preserve"> Н.В.</w:t>
            </w:r>
          </w:p>
        </w:tc>
        <w:tc>
          <w:tcPr>
            <w:tcW w:w="2136" w:type="dxa"/>
            <w:shd w:val="clear" w:color="auto" w:fill="auto"/>
          </w:tcPr>
          <w:p w14:paraId="716E0D58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THERMOPORT</w:t>
            </w:r>
            <w:r w:rsidRPr="00275CA3">
              <w:t>»</w:t>
            </w:r>
          </w:p>
          <w:p w14:paraId="2602D026" w14:textId="77777777" w:rsidR="00105725" w:rsidRPr="00275CA3" w:rsidRDefault="00105725" w:rsidP="00791DB2">
            <w:r w:rsidRPr="00275CA3">
              <w:t xml:space="preserve">Директор – </w:t>
            </w:r>
            <w:proofErr w:type="spellStart"/>
            <w:r w:rsidRPr="00275CA3">
              <w:t>Хван</w:t>
            </w:r>
            <w:proofErr w:type="spellEnd"/>
            <w:r w:rsidRPr="00275CA3">
              <w:t xml:space="preserve"> Д.В.</w:t>
            </w:r>
          </w:p>
        </w:tc>
        <w:tc>
          <w:tcPr>
            <w:tcW w:w="2137" w:type="dxa"/>
            <w:shd w:val="clear" w:color="auto" w:fill="auto"/>
          </w:tcPr>
          <w:p w14:paraId="54F7F9ED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483BD4CF" w14:textId="77777777" w:rsidR="00105725" w:rsidRPr="00275CA3" w:rsidRDefault="00105725" w:rsidP="00791DB2">
            <w:r w:rsidRPr="00275CA3">
              <w:t xml:space="preserve">Поставка промышленных фильтров для воды и магнитных преобразователей марки </w:t>
            </w:r>
            <w:r w:rsidRPr="00275CA3">
              <w:rPr>
                <w:lang w:val="en-US"/>
              </w:rPr>
              <w:t>NEP</w:t>
            </w:r>
            <w:r w:rsidRPr="00275CA3">
              <w:rPr>
                <w:lang w:val="en-US"/>
              </w:rPr>
              <w:lastRenderedPageBreak/>
              <w:t>TUN</w:t>
            </w:r>
          </w:p>
        </w:tc>
        <w:tc>
          <w:tcPr>
            <w:tcW w:w="2137" w:type="dxa"/>
            <w:shd w:val="clear" w:color="auto" w:fill="auto"/>
          </w:tcPr>
          <w:p w14:paraId="3A5FEFA0" w14:textId="77777777" w:rsidR="00105725" w:rsidRPr="00275CA3" w:rsidRDefault="00105725" w:rsidP="00791DB2">
            <w:r w:rsidRPr="00275CA3">
              <w:lastRenderedPageBreak/>
              <w:t xml:space="preserve">40 000 </w:t>
            </w:r>
            <w:r w:rsidRPr="00275CA3">
              <w:rPr>
                <w:lang w:val="en-US"/>
              </w:rPr>
              <w:t>$</w:t>
            </w:r>
            <w:r w:rsidRPr="00275CA3">
              <w:t xml:space="preserve"> (сорок тысяч) </w:t>
            </w:r>
          </w:p>
          <w:p w14:paraId="0D78B295" w14:textId="77777777" w:rsidR="00105725" w:rsidRPr="00275CA3" w:rsidRDefault="00105725" w:rsidP="00791DB2"/>
        </w:tc>
      </w:tr>
      <w:tr w:rsidR="00A240ED" w:rsidRPr="00275CA3" w14:paraId="595B1F19" w14:textId="77777777" w:rsidTr="00A240ED">
        <w:tc>
          <w:tcPr>
            <w:tcW w:w="2136" w:type="dxa"/>
            <w:shd w:val="clear" w:color="auto" w:fill="auto"/>
          </w:tcPr>
          <w:p w14:paraId="26BF1CDD" w14:textId="77777777" w:rsidR="00105725" w:rsidRPr="00275CA3" w:rsidRDefault="00105725" w:rsidP="00791DB2">
            <w:r w:rsidRPr="00275CA3">
              <w:t>7</w:t>
            </w:r>
          </w:p>
        </w:tc>
        <w:tc>
          <w:tcPr>
            <w:tcW w:w="2136" w:type="dxa"/>
            <w:shd w:val="clear" w:color="auto" w:fill="auto"/>
          </w:tcPr>
          <w:p w14:paraId="0CC305DB" w14:textId="77777777" w:rsidR="00105725" w:rsidRPr="00275CA3" w:rsidRDefault="00105725" w:rsidP="00791DB2">
            <w:r w:rsidRPr="00275CA3">
              <w:t>ПО «РУСТЕХНОБИЗНЕС»</w:t>
            </w:r>
          </w:p>
          <w:p w14:paraId="30C4658C" w14:textId="77777777" w:rsidR="00105725" w:rsidRPr="00275CA3" w:rsidRDefault="00105725" w:rsidP="00791DB2">
            <w:r w:rsidRPr="00275CA3">
              <w:t>Исполнительный директор –</w:t>
            </w:r>
            <w:proofErr w:type="spellStart"/>
            <w:r w:rsidRPr="00275CA3">
              <w:t>Борозденко</w:t>
            </w:r>
            <w:proofErr w:type="spellEnd"/>
            <w:r w:rsidRPr="00275CA3">
              <w:t xml:space="preserve"> Н.В.</w:t>
            </w:r>
          </w:p>
        </w:tc>
        <w:tc>
          <w:tcPr>
            <w:tcW w:w="2136" w:type="dxa"/>
            <w:shd w:val="clear" w:color="auto" w:fill="auto"/>
          </w:tcPr>
          <w:p w14:paraId="79786E2B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CHIRCHIK</w:t>
            </w:r>
            <w:r w:rsidRPr="00275CA3">
              <w:t xml:space="preserve"> </w:t>
            </w:r>
            <w:r w:rsidRPr="00275CA3">
              <w:rPr>
                <w:lang w:val="en-US"/>
              </w:rPr>
              <w:t>FLAME</w:t>
            </w:r>
            <w:r w:rsidRPr="00275CA3">
              <w:t>»</w:t>
            </w:r>
          </w:p>
          <w:p w14:paraId="1C275E4F" w14:textId="77777777" w:rsidR="00105725" w:rsidRPr="00275CA3" w:rsidRDefault="00105725" w:rsidP="00791DB2">
            <w:r w:rsidRPr="00275CA3">
              <w:t xml:space="preserve">Генеральный директор – Мирзоев </w:t>
            </w:r>
            <w:proofErr w:type="gramStart"/>
            <w:r w:rsidRPr="00275CA3">
              <w:t>Ф.Ф.</w:t>
            </w:r>
            <w:proofErr w:type="gramEnd"/>
          </w:p>
        </w:tc>
        <w:tc>
          <w:tcPr>
            <w:tcW w:w="2137" w:type="dxa"/>
            <w:shd w:val="clear" w:color="auto" w:fill="auto"/>
          </w:tcPr>
          <w:p w14:paraId="2D59CBC0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68EA506D" w14:textId="77777777" w:rsidR="00105725" w:rsidRPr="00275CA3" w:rsidRDefault="00105725" w:rsidP="00791DB2">
            <w:r w:rsidRPr="00275CA3">
              <w:t xml:space="preserve">Поставка промышленных фильтров для воды и магнитных преобразователей марки </w:t>
            </w:r>
            <w:r w:rsidRPr="00275CA3">
              <w:rPr>
                <w:lang w:val="en-US"/>
              </w:rPr>
              <w:t>NEPTUN</w:t>
            </w:r>
          </w:p>
        </w:tc>
        <w:tc>
          <w:tcPr>
            <w:tcW w:w="2137" w:type="dxa"/>
            <w:shd w:val="clear" w:color="auto" w:fill="auto"/>
          </w:tcPr>
          <w:p w14:paraId="001C50F9" w14:textId="77777777" w:rsidR="00105725" w:rsidRPr="00275CA3" w:rsidRDefault="00105725" w:rsidP="00791DB2">
            <w:r w:rsidRPr="00275CA3">
              <w:t>2 000 000 (два миллиона) рублей</w:t>
            </w:r>
          </w:p>
        </w:tc>
      </w:tr>
      <w:tr w:rsidR="00A240ED" w:rsidRPr="00275CA3" w14:paraId="082DB4CC" w14:textId="77777777" w:rsidTr="00A240ED">
        <w:tc>
          <w:tcPr>
            <w:tcW w:w="2136" w:type="dxa"/>
            <w:shd w:val="clear" w:color="auto" w:fill="auto"/>
          </w:tcPr>
          <w:p w14:paraId="17C4D63B" w14:textId="77777777" w:rsidR="00105725" w:rsidRPr="00275CA3" w:rsidRDefault="00105725" w:rsidP="00791DB2">
            <w:pPr>
              <w:rPr>
                <w:rStyle w:val="fontstyle01"/>
                <w:sz w:val="24"/>
                <w:szCs w:val="24"/>
              </w:rPr>
            </w:pPr>
            <w:r w:rsidRPr="00275CA3">
              <w:rPr>
                <w:rStyle w:val="fontstyle01"/>
                <w:sz w:val="24"/>
                <w:szCs w:val="24"/>
              </w:rPr>
              <w:t>8</w:t>
            </w:r>
          </w:p>
        </w:tc>
        <w:tc>
          <w:tcPr>
            <w:tcW w:w="2136" w:type="dxa"/>
            <w:shd w:val="clear" w:color="auto" w:fill="auto"/>
          </w:tcPr>
          <w:p w14:paraId="755B569E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ООО «АРТКОР», Генеральный</w:t>
            </w:r>
            <w:r w:rsidRPr="00275CA3">
              <w:rPr>
                <w:color w:val="000000"/>
              </w:rPr>
              <w:t xml:space="preserve"> </w:t>
            </w:r>
            <w:r w:rsidRPr="00275CA3">
              <w:rPr>
                <w:rStyle w:val="fontstyle01"/>
                <w:sz w:val="24"/>
                <w:szCs w:val="24"/>
              </w:rPr>
              <w:t>директор</w:t>
            </w:r>
            <w:r w:rsidRPr="00275CA3">
              <w:rPr>
                <w:color w:val="000000"/>
              </w:rPr>
              <w:t xml:space="preserve"> - </w:t>
            </w:r>
            <w:r w:rsidRPr="00275CA3">
              <w:rPr>
                <w:rStyle w:val="fontstyle01"/>
                <w:sz w:val="24"/>
                <w:szCs w:val="24"/>
              </w:rPr>
              <w:t>Каменская А. В.</w:t>
            </w:r>
          </w:p>
        </w:tc>
        <w:tc>
          <w:tcPr>
            <w:tcW w:w="2136" w:type="dxa"/>
            <w:shd w:val="clear" w:color="auto" w:fill="auto"/>
          </w:tcPr>
          <w:p w14:paraId="4C16ECA6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ООО</w:t>
            </w:r>
            <w:r w:rsidRPr="00275CA3">
              <w:rPr>
                <w:rStyle w:val="fontstyle01"/>
                <w:sz w:val="24"/>
                <w:szCs w:val="24"/>
                <w:lang w:val="en-US"/>
              </w:rPr>
              <w:t xml:space="preserve"> «ARHAR</w:t>
            </w:r>
            <w:r w:rsidRPr="00275CA3">
              <w:rPr>
                <w:color w:val="000000"/>
                <w:lang w:val="en-US"/>
              </w:rPr>
              <w:t xml:space="preserve"> </w:t>
            </w:r>
            <w:r w:rsidRPr="00275CA3">
              <w:rPr>
                <w:rStyle w:val="fontstyle01"/>
                <w:sz w:val="24"/>
                <w:szCs w:val="24"/>
                <w:lang w:val="en-US"/>
              </w:rPr>
              <w:t>INZENIRING</w:t>
            </w:r>
            <w:r w:rsidRPr="00275CA3">
              <w:rPr>
                <w:color w:val="000000"/>
                <w:lang w:val="en-US"/>
              </w:rPr>
              <w:t xml:space="preserve"> </w:t>
            </w:r>
            <w:proofErr w:type="spellStart"/>
            <w:r w:rsidRPr="00275CA3">
              <w:rPr>
                <w:rStyle w:val="fontstyle01"/>
                <w:sz w:val="24"/>
                <w:szCs w:val="24"/>
                <w:lang w:val="en-US"/>
              </w:rPr>
              <w:t>Logatec</w:t>
            </w:r>
            <w:proofErr w:type="spellEnd"/>
            <w:r w:rsidRPr="00275CA3">
              <w:rPr>
                <w:rStyle w:val="fontstyle01"/>
                <w:sz w:val="24"/>
                <w:szCs w:val="24"/>
                <w:lang w:val="en-US"/>
              </w:rPr>
              <w:t xml:space="preserve"> d.o.o.» </w:t>
            </w:r>
            <w:r w:rsidRPr="00275CA3">
              <w:rPr>
                <w:rStyle w:val="fontstyle01"/>
                <w:sz w:val="24"/>
                <w:szCs w:val="24"/>
              </w:rPr>
              <w:t>Директор -Искандеров</w:t>
            </w:r>
            <w:r w:rsidRPr="00275CA3">
              <w:rPr>
                <w:color w:val="000000"/>
              </w:rPr>
              <w:br/>
            </w:r>
            <w:r w:rsidRPr="00275CA3">
              <w:rPr>
                <w:rStyle w:val="fontstyle01"/>
                <w:sz w:val="24"/>
                <w:szCs w:val="24"/>
              </w:rPr>
              <w:t>Б.</w:t>
            </w:r>
          </w:p>
        </w:tc>
        <w:tc>
          <w:tcPr>
            <w:tcW w:w="2137" w:type="dxa"/>
            <w:shd w:val="clear" w:color="auto" w:fill="auto"/>
          </w:tcPr>
          <w:p w14:paraId="268182E2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5186E521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Стороны договорились обменятся информацией об актуальных</w:t>
            </w:r>
            <w:r w:rsidRPr="00275CA3">
              <w:rPr>
                <w:color w:val="000000"/>
              </w:rPr>
              <w:br/>
            </w:r>
            <w:r w:rsidRPr="00275CA3">
              <w:rPr>
                <w:rStyle w:val="fontstyle01"/>
                <w:sz w:val="24"/>
                <w:szCs w:val="24"/>
              </w:rPr>
              <w:t>запросах на фрезерные станки.</w:t>
            </w:r>
          </w:p>
        </w:tc>
        <w:tc>
          <w:tcPr>
            <w:tcW w:w="2137" w:type="dxa"/>
            <w:shd w:val="clear" w:color="auto" w:fill="auto"/>
          </w:tcPr>
          <w:p w14:paraId="3F10F256" w14:textId="77777777" w:rsidR="00105725" w:rsidRPr="00275CA3" w:rsidRDefault="00105725" w:rsidP="00791DB2"/>
        </w:tc>
      </w:tr>
      <w:tr w:rsidR="00A240ED" w:rsidRPr="00275CA3" w14:paraId="236FD5A3" w14:textId="77777777" w:rsidTr="00A240ED">
        <w:tc>
          <w:tcPr>
            <w:tcW w:w="2136" w:type="dxa"/>
            <w:shd w:val="clear" w:color="auto" w:fill="auto"/>
          </w:tcPr>
          <w:p w14:paraId="5C7DAAA2" w14:textId="77777777" w:rsidR="00105725" w:rsidRPr="00275CA3" w:rsidRDefault="00105725" w:rsidP="00791DB2">
            <w:pPr>
              <w:rPr>
                <w:rStyle w:val="fontstyle01"/>
                <w:sz w:val="24"/>
                <w:szCs w:val="24"/>
              </w:rPr>
            </w:pPr>
            <w:r w:rsidRPr="00275CA3">
              <w:rPr>
                <w:rStyle w:val="fontstyle01"/>
                <w:sz w:val="24"/>
                <w:szCs w:val="24"/>
              </w:rPr>
              <w:t>9</w:t>
            </w:r>
          </w:p>
        </w:tc>
        <w:tc>
          <w:tcPr>
            <w:tcW w:w="2136" w:type="dxa"/>
            <w:shd w:val="clear" w:color="auto" w:fill="auto"/>
          </w:tcPr>
          <w:p w14:paraId="5C07EF5A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ООО «АРТКОР», Генеральный</w:t>
            </w:r>
            <w:r w:rsidRPr="00275CA3">
              <w:rPr>
                <w:color w:val="000000"/>
              </w:rPr>
              <w:t xml:space="preserve"> </w:t>
            </w:r>
            <w:r w:rsidRPr="00275CA3">
              <w:rPr>
                <w:rStyle w:val="fontstyle01"/>
                <w:sz w:val="24"/>
                <w:szCs w:val="24"/>
              </w:rPr>
              <w:t>директор</w:t>
            </w:r>
            <w:r w:rsidRPr="00275CA3">
              <w:rPr>
                <w:color w:val="000000"/>
              </w:rPr>
              <w:t xml:space="preserve"> - </w:t>
            </w:r>
            <w:r w:rsidRPr="00275CA3">
              <w:rPr>
                <w:rStyle w:val="fontstyle01"/>
                <w:sz w:val="24"/>
                <w:szCs w:val="24"/>
              </w:rPr>
              <w:t>Каменская А. В.</w:t>
            </w:r>
          </w:p>
        </w:tc>
        <w:tc>
          <w:tcPr>
            <w:tcW w:w="2136" w:type="dxa"/>
            <w:shd w:val="clear" w:color="auto" w:fill="auto"/>
          </w:tcPr>
          <w:p w14:paraId="37763C1E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AZIYA</w:t>
            </w:r>
            <w:r w:rsidRPr="00275CA3">
              <w:t xml:space="preserve"> </w:t>
            </w:r>
            <w:r w:rsidRPr="00275CA3">
              <w:rPr>
                <w:lang w:val="en-US"/>
              </w:rPr>
              <w:t>TEXNO</w:t>
            </w:r>
            <w:r w:rsidRPr="00275CA3">
              <w:t xml:space="preserve"> </w:t>
            </w:r>
            <w:r w:rsidRPr="00275CA3">
              <w:rPr>
                <w:lang w:val="en-US"/>
              </w:rPr>
              <w:t>LIZING</w:t>
            </w:r>
            <w:r w:rsidRPr="00275CA3">
              <w:t>»</w:t>
            </w:r>
          </w:p>
          <w:p w14:paraId="4DED1E5E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Генеральный</w:t>
            </w:r>
            <w:r w:rsidRPr="00275CA3">
              <w:rPr>
                <w:color w:val="000000"/>
              </w:rPr>
              <w:t xml:space="preserve"> </w:t>
            </w:r>
            <w:r w:rsidRPr="00275CA3">
              <w:rPr>
                <w:rStyle w:val="fontstyle01"/>
                <w:sz w:val="24"/>
                <w:szCs w:val="24"/>
              </w:rPr>
              <w:t>директор</w:t>
            </w:r>
            <w:r w:rsidRPr="00275CA3">
              <w:rPr>
                <w:color w:val="000000"/>
              </w:rPr>
              <w:t xml:space="preserve"> – </w:t>
            </w:r>
            <w:proofErr w:type="spellStart"/>
            <w:r w:rsidRPr="00275CA3">
              <w:rPr>
                <w:color w:val="000000"/>
              </w:rPr>
              <w:t>Нуриддинов</w:t>
            </w:r>
            <w:proofErr w:type="spellEnd"/>
            <w:r w:rsidRPr="00275CA3">
              <w:rPr>
                <w:color w:val="000000"/>
              </w:rPr>
              <w:t xml:space="preserve"> С.</w:t>
            </w:r>
          </w:p>
        </w:tc>
        <w:tc>
          <w:tcPr>
            <w:tcW w:w="2137" w:type="dxa"/>
            <w:shd w:val="clear" w:color="auto" w:fill="auto"/>
          </w:tcPr>
          <w:p w14:paraId="1CB2E354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15C7C591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Стороны договорились о подготовке и заключении в последующем договоров поставки фрезерных станков</w:t>
            </w:r>
          </w:p>
        </w:tc>
        <w:tc>
          <w:tcPr>
            <w:tcW w:w="2137" w:type="dxa"/>
            <w:shd w:val="clear" w:color="auto" w:fill="auto"/>
          </w:tcPr>
          <w:p w14:paraId="2BF2FA0F" w14:textId="77777777" w:rsidR="00105725" w:rsidRPr="00275CA3" w:rsidRDefault="00105725" w:rsidP="00791DB2">
            <w:r w:rsidRPr="00275CA3">
              <w:t>По предварительной договоренности – 1 500 000 (один миллион пятьсот тысяч рублей) +20% НДС</w:t>
            </w:r>
          </w:p>
        </w:tc>
      </w:tr>
      <w:tr w:rsidR="00A240ED" w:rsidRPr="00275CA3" w14:paraId="0204526B" w14:textId="77777777" w:rsidTr="00A240ED">
        <w:tc>
          <w:tcPr>
            <w:tcW w:w="2136" w:type="dxa"/>
            <w:shd w:val="clear" w:color="auto" w:fill="auto"/>
          </w:tcPr>
          <w:p w14:paraId="14638CEF" w14:textId="77777777" w:rsidR="00105725" w:rsidRPr="00275CA3" w:rsidRDefault="00105725" w:rsidP="00791DB2">
            <w:r w:rsidRPr="00275CA3">
              <w:t>10</w:t>
            </w:r>
          </w:p>
        </w:tc>
        <w:tc>
          <w:tcPr>
            <w:tcW w:w="2136" w:type="dxa"/>
            <w:shd w:val="clear" w:color="auto" w:fill="auto"/>
          </w:tcPr>
          <w:p w14:paraId="4A226193" w14:textId="77777777" w:rsidR="00105725" w:rsidRPr="00275CA3" w:rsidRDefault="00105725" w:rsidP="00791DB2">
            <w:r w:rsidRPr="00275CA3">
              <w:t>ООО «Компания Новая Идея»</w:t>
            </w:r>
          </w:p>
          <w:p w14:paraId="24061973" w14:textId="77777777" w:rsidR="00105725" w:rsidRPr="00275CA3" w:rsidRDefault="00105725" w:rsidP="00791DB2">
            <w:r w:rsidRPr="00275CA3">
              <w:t xml:space="preserve">Генеральный директор – Гукасян </w:t>
            </w:r>
            <w:proofErr w:type="gramStart"/>
            <w:r w:rsidRPr="00275CA3">
              <w:t>И.С.</w:t>
            </w:r>
            <w:proofErr w:type="gramEnd"/>
          </w:p>
        </w:tc>
        <w:tc>
          <w:tcPr>
            <w:tcW w:w="2136" w:type="dxa"/>
            <w:shd w:val="clear" w:color="auto" w:fill="auto"/>
          </w:tcPr>
          <w:p w14:paraId="190B0A7A" w14:textId="77777777" w:rsidR="00105725" w:rsidRPr="00275CA3" w:rsidRDefault="00105725" w:rsidP="00791DB2">
            <w:r w:rsidRPr="00275CA3">
              <w:t>«</w:t>
            </w:r>
            <w:r w:rsidRPr="00275CA3">
              <w:rPr>
                <w:lang w:val="en-US"/>
              </w:rPr>
              <w:t>DESYATOE</w:t>
            </w:r>
            <w:r w:rsidRPr="00275CA3">
              <w:t xml:space="preserve"> </w:t>
            </w:r>
            <w:r w:rsidRPr="00275CA3">
              <w:rPr>
                <w:lang w:val="en-US"/>
              </w:rPr>
              <w:t>KOROLEVSTVO</w:t>
            </w:r>
            <w:r w:rsidRPr="00275CA3">
              <w:t>» СП</w:t>
            </w:r>
          </w:p>
          <w:p w14:paraId="579D988D" w14:textId="77777777" w:rsidR="00105725" w:rsidRPr="00275CA3" w:rsidRDefault="00105725" w:rsidP="00791DB2">
            <w:r w:rsidRPr="00275CA3">
              <w:t xml:space="preserve">Директор – </w:t>
            </w:r>
            <w:proofErr w:type="spellStart"/>
            <w:r w:rsidRPr="00275CA3">
              <w:t>Гаипов</w:t>
            </w:r>
            <w:proofErr w:type="spellEnd"/>
            <w:r w:rsidRPr="00275CA3">
              <w:t xml:space="preserve"> А.С.</w:t>
            </w:r>
          </w:p>
        </w:tc>
        <w:tc>
          <w:tcPr>
            <w:tcW w:w="2137" w:type="dxa"/>
            <w:shd w:val="clear" w:color="auto" w:fill="auto"/>
          </w:tcPr>
          <w:p w14:paraId="53F235D5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0E0819B4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 xml:space="preserve">Стороны договорились о подготовке и заключении в последующем договоров поставки детской косметики </w:t>
            </w:r>
            <w:r w:rsidRPr="00275CA3">
              <w:rPr>
                <w:rStyle w:val="fontstyle01"/>
                <w:sz w:val="24"/>
                <w:szCs w:val="24"/>
                <w:lang w:val="en-US"/>
              </w:rPr>
              <w:t>Nomi</w:t>
            </w:r>
          </w:p>
        </w:tc>
        <w:tc>
          <w:tcPr>
            <w:tcW w:w="2137" w:type="dxa"/>
            <w:shd w:val="clear" w:color="auto" w:fill="auto"/>
          </w:tcPr>
          <w:p w14:paraId="67CEC264" w14:textId="77777777" w:rsidR="00105725" w:rsidRPr="00275CA3" w:rsidRDefault="00105725" w:rsidP="00791DB2">
            <w:r w:rsidRPr="00275CA3">
              <w:rPr>
                <w:lang w:val="en-US"/>
              </w:rPr>
              <w:t xml:space="preserve">10 000 </w:t>
            </w:r>
            <w:r w:rsidRPr="00275CA3">
              <w:t>долларов США без НДС</w:t>
            </w:r>
          </w:p>
        </w:tc>
      </w:tr>
      <w:tr w:rsidR="00A240ED" w:rsidRPr="00275CA3" w14:paraId="2FDCB78E" w14:textId="77777777" w:rsidTr="00A240ED">
        <w:tc>
          <w:tcPr>
            <w:tcW w:w="2136" w:type="dxa"/>
            <w:shd w:val="clear" w:color="auto" w:fill="auto"/>
          </w:tcPr>
          <w:p w14:paraId="7ADA8F69" w14:textId="77777777" w:rsidR="00105725" w:rsidRPr="00275CA3" w:rsidRDefault="00105725" w:rsidP="00791DB2">
            <w:r w:rsidRPr="00275CA3">
              <w:t>11</w:t>
            </w:r>
          </w:p>
        </w:tc>
        <w:tc>
          <w:tcPr>
            <w:tcW w:w="2136" w:type="dxa"/>
            <w:shd w:val="clear" w:color="auto" w:fill="auto"/>
          </w:tcPr>
          <w:p w14:paraId="2DBCA65C" w14:textId="77777777" w:rsidR="00105725" w:rsidRPr="00275CA3" w:rsidRDefault="00105725" w:rsidP="00791DB2">
            <w:r w:rsidRPr="00275CA3">
              <w:t xml:space="preserve">ООО «Каркас Комплект» </w:t>
            </w:r>
          </w:p>
          <w:p w14:paraId="3946E187" w14:textId="77777777" w:rsidR="00105725" w:rsidRPr="00275CA3" w:rsidRDefault="00105725" w:rsidP="00791DB2">
            <w:r w:rsidRPr="00275CA3">
              <w:t xml:space="preserve">Генеральный директор- </w:t>
            </w:r>
            <w:proofErr w:type="spellStart"/>
            <w:r w:rsidRPr="00275CA3">
              <w:t>Топад</w:t>
            </w:r>
            <w:proofErr w:type="spellEnd"/>
            <w:r w:rsidRPr="00275CA3">
              <w:t xml:space="preserve"> Д.В.</w:t>
            </w:r>
          </w:p>
        </w:tc>
        <w:tc>
          <w:tcPr>
            <w:tcW w:w="2136" w:type="dxa"/>
            <w:shd w:val="clear" w:color="auto" w:fill="auto"/>
          </w:tcPr>
          <w:p w14:paraId="6F46C42B" w14:textId="77777777" w:rsidR="00105725" w:rsidRPr="00275CA3" w:rsidRDefault="00105725" w:rsidP="00791DB2">
            <w:pPr>
              <w:rPr>
                <w:lang w:val="en-US"/>
              </w:rPr>
            </w:pPr>
            <w:r w:rsidRPr="00275CA3">
              <w:t>СП</w:t>
            </w:r>
            <w:r w:rsidRPr="00275CA3">
              <w:rPr>
                <w:lang w:val="en-US"/>
              </w:rPr>
              <w:t xml:space="preserve"> «SIBO WORLD TEXNOLOGIES» (SIBO DECO)</w:t>
            </w:r>
          </w:p>
          <w:p w14:paraId="08E09472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Алакулов</w:t>
            </w:r>
            <w:proofErr w:type="spellEnd"/>
            <w:r w:rsidRPr="00275CA3">
              <w:t xml:space="preserve"> </w:t>
            </w:r>
            <w:proofErr w:type="spellStart"/>
            <w:r w:rsidRPr="00275CA3">
              <w:t>Дж.Дж</w:t>
            </w:r>
            <w:proofErr w:type="spellEnd"/>
            <w:r w:rsidRPr="00275CA3">
              <w:t>.</w:t>
            </w:r>
          </w:p>
        </w:tc>
        <w:tc>
          <w:tcPr>
            <w:tcW w:w="2137" w:type="dxa"/>
            <w:shd w:val="clear" w:color="auto" w:fill="auto"/>
          </w:tcPr>
          <w:p w14:paraId="2AAB7F68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10436FC8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Стороны договорились о подготовке и заключении в последующем договоров поставки</w:t>
            </w:r>
          </w:p>
        </w:tc>
        <w:tc>
          <w:tcPr>
            <w:tcW w:w="2137" w:type="dxa"/>
            <w:shd w:val="clear" w:color="auto" w:fill="auto"/>
          </w:tcPr>
          <w:p w14:paraId="06240B93" w14:textId="77777777" w:rsidR="00105725" w:rsidRPr="00275CA3" w:rsidRDefault="00105725" w:rsidP="00791DB2">
            <w:r w:rsidRPr="00275CA3">
              <w:t xml:space="preserve">По предварительной договоренности – 1 500 000 (один миллион пятьсот тысяч рублей) </w:t>
            </w:r>
          </w:p>
        </w:tc>
      </w:tr>
      <w:tr w:rsidR="00A240ED" w:rsidRPr="00275CA3" w14:paraId="33A2A6E5" w14:textId="77777777" w:rsidTr="00A240ED">
        <w:tc>
          <w:tcPr>
            <w:tcW w:w="2136" w:type="dxa"/>
            <w:shd w:val="clear" w:color="auto" w:fill="auto"/>
          </w:tcPr>
          <w:p w14:paraId="417AA26B" w14:textId="77777777" w:rsidR="00105725" w:rsidRPr="00275CA3" w:rsidRDefault="00105725" w:rsidP="00791DB2">
            <w:r w:rsidRPr="00275CA3">
              <w:t>12</w:t>
            </w:r>
          </w:p>
        </w:tc>
        <w:tc>
          <w:tcPr>
            <w:tcW w:w="2136" w:type="dxa"/>
            <w:shd w:val="clear" w:color="auto" w:fill="auto"/>
          </w:tcPr>
          <w:p w14:paraId="18B5C8ED" w14:textId="77777777" w:rsidR="00105725" w:rsidRPr="00275CA3" w:rsidRDefault="00105725" w:rsidP="00791DB2">
            <w:r w:rsidRPr="00275CA3">
              <w:t xml:space="preserve">ООО «Каркас Комплект» </w:t>
            </w:r>
          </w:p>
          <w:p w14:paraId="10E9EEB6" w14:textId="77777777" w:rsidR="00105725" w:rsidRPr="00275CA3" w:rsidRDefault="00105725" w:rsidP="00791DB2">
            <w:r w:rsidRPr="00275CA3">
              <w:t xml:space="preserve">Генеральный директор- </w:t>
            </w:r>
            <w:proofErr w:type="spellStart"/>
            <w:r w:rsidRPr="00275CA3">
              <w:t>Топад</w:t>
            </w:r>
            <w:proofErr w:type="spellEnd"/>
            <w:r w:rsidRPr="00275CA3">
              <w:t xml:space="preserve"> Д.В.</w:t>
            </w:r>
          </w:p>
        </w:tc>
        <w:tc>
          <w:tcPr>
            <w:tcW w:w="2136" w:type="dxa"/>
            <w:shd w:val="clear" w:color="auto" w:fill="auto"/>
          </w:tcPr>
          <w:p w14:paraId="797781F2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METALL</w:t>
            </w:r>
            <w:r w:rsidRPr="00275CA3">
              <w:t xml:space="preserve"> </w:t>
            </w:r>
            <w:r w:rsidRPr="00275CA3">
              <w:rPr>
                <w:lang w:val="en-US"/>
              </w:rPr>
              <w:t>LES</w:t>
            </w:r>
            <w:r w:rsidRPr="00275CA3">
              <w:t xml:space="preserve"> </w:t>
            </w:r>
            <w:r w:rsidRPr="00275CA3">
              <w:rPr>
                <w:lang w:val="en-US"/>
              </w:rPr>
              <w:t>SAVDOGAR</w:t>
            </w:r>
            <w:r w:rsidRPr="00275CA3">
              <w:t>»</w:t>
            </w:r>
          </w:p>
          <w:p w14:paraId="78C12C34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Нодир</w:t>
            </w:r>
            <w:proofErr w:type="spellEnd"/>
            <w:r w:rsidRPr="00275CA3">
              <w:t xml:space="preserve"> Закиров</w:t>
            </w:r>
          </w:p>
        </w:tc>
        <w:tc>
          <w:tcPr>
            <w:tcW w:w="2137" w:type="dxa"/>
            <w:shd w:val="clear" w:color="auto" w:fill="auto"/>
          </w:tcPr>
          <w:p w14:paraId="25C9BA82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4704CB31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Стороны договорились о подготовке и заключении в последующем договоров поставки</w:t>
            </w:r>
          </w:p>
        </w:tc>
        <w:tc>
          <w:tcPr>
            <w:tcW w:w="2137" w:type="dxa"/>
            <w:shd w:val="clear" w:color="auto" w:fill="auto"/>
          </w:tcPr>
          <w:p w14:paraId="1DF3F8F6" w14:textId="77777777" w:rsidR="00105725" w:rsidRPr="00275CA3" w:rsidRDefault="00105725" w:rsidP="00791DB2">
            <w:r w:rsidRPr="00275CA3">
              <w:t xml:space="preserve">По предварительной договоренности – 1 500 000 (один миллион пятьсот тысяч рублей) </w:t>
            </w:r>
          </w:p>
        </w:tc>
      </w:tr>
      <w:tr w:rsidR="00A240ED" w:rsidRPr="00275CA3" w14:paraId="6AC8C0F7" w14:textId="77777777" w:rsidTr="00A240ED">
        <w:tc>
          <w:tcPr>
            <w:tcW w:w="2136" w:type="dxa"/>
            <w:shd w:val="clear" w:color="auto" w:fill="auto"/>
          </w:tcPr>
          <w:p w14:paraId="01E97B82" w14:textId="77777777" w:rsidR="00105725" w:rsidRPr="00275CA3" w:rsidRDefault="00105725" w:rsidP="00791DB2">
            <w:r w:rsidRPr="00275CA3">
              <w:t>13</w:t>
            </w:r>
          </w:p>
        </w:tc>
        <w:tc>
          <w:tcPr>
            <w:tcW w:w="2136" w:type="dxa"/>
            <w:shd w:val="clear" w:color="auto" w:fill="auto"/>
          </w:tcPr>
          <w:p w14:paraId="7533D54F" w14:textId="77777777" w:rsidR="00105725" w:rsidRPr="00275CA3" w:rsidRDefault="00105725" w:rsidP="00791DB2">
            <w:r w:rsidRPr="00275CA3">
              <w:t xml:space="preserve">ООО «Каркас Комплект» </w:t>
            </w:r>
          </w:p>
          <w:p w14:paraId="608B228C" w14:textId="77777777" w:rsidR="00105725" w:rsidRPr="00275CA3" w:rsidRDefault="00105725" w:rsidP="00791DB2">
            <w:r w:rsidRPr="00275CA3">
              <w:t xml:space="preserve">Генеральный директор- </w:t>
            </w:r>
            <w:proofErr w:type="spellStart"/>
            <w:r w:rsidRPr="00275CA3">
              <w:t>Топад</w:t>
            </w:r>
            <w:proofErr w:type="spellEnd"/>
            <w:r w:rsidRPr="00275CA3">
              <w:t xml:space="preserve"> Д.В.</w:t>
            </w:r>
          </w:p>
        </w:tc>
        <w:tc>
          <w:tcPr>
            <w:tcW w:w="2136" w:type="dxa"/>
            <w:shd w:val="clear" w:color="auto" w:fill="auto"/>
          </w:tcPr>
          <w:p w14:paraId="54B94686" w14:textId="77777777" w:rsidR="00105725" w:rsidRPr="00275CA3" w:rsidRDefault="00105725" w:rsidP="00791DB2">
            <w:pPr>
              <w:rPr>
                <w:lang w:val="en-US"/>
              </w:rPr>
            </w:pPr>
            <w:r w:rsidRPr="00275CA3">
              <w:t>ООО</w:t>
            </w:r>
            <w:r w:rsidRPr="00275CA3">
              <w:rPr>
                <w:lang w:val="en-US"/>
              </w:rPr>
              <w:t xml:space="preserve"> «MIRA MAX SECURITY GROUP»</w:t>
            </w:r>
          </w:p>
          <w:p w14:paraId="62D37192" w14:textId="77777777" w:rsidR="00105725" w:rsidRPr="00275CA3" w:rsidRDefault="00105725" w:rsidP="00791DB2">
            <w:r w:rsidRPr="00275CA3">
              <w:t xml:space="preserve">Директор – </w:t>
            </w:r>
            <w:proofErr w:type="spellStart"/>
            <w:r w:rsidRPr="00275CA3">
              <w:t>Ходжиев</w:t>
            </w:r>
            <w:proofErr w:type="spellEnd"/>
            <w:r w:rsidRPr="00275CA3">
              <w:t xml:space="preserve"> А.А.</w:t>
            </w:r>
          </w:p>
        </w:tc>
        <w:tc>
          <w:tcPr>
            <w:tcW w:w="2137" w:type="dxa"/>
            <w:shd w:val="clear" w:color="auto" w:fill="auto"/>
          </w:tcPr>
          <w:p w14:paraId="64B8E7A5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249B9D94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Стороны договорились о подготовке и заключении в по</w:t>
            </w:r>
            <w:r w:rsidRPr="00275CA3">
              <w:rPr>
                <w:rStyle w:val="fontstyle01"/>
                <w:sz w:val="24"/>
                <w:szCs w:val="24"/>
              </w:rPr>
              <w:lastRenderedPageBreak/>
              <w:t>следующем договоров поставки</w:t>
            </w:r>
          </w:p>
        </w:tc>
        <w:tc>
          <w:tcPr>
            <w:tcW w:w="2137" w:type="dxa"/>
            <w:shd w:val="clear" w:color="auto" w:fill="auto"/>
          </w:tcPr>
          <w:p w14:paraId="00F8FB2E" w14:textId="77777777" w:rsidR="00105725" w:rsidRPr="00275CA3" w:rsidRDefault="00105725" w:rsidP="00791DB2">
            <w:r w:rsidRPr="00275CA3">
              <w:lastRenderedPageBreak/>
              <w:t xml:space="preserve">По предварительной договоренности – 1 500 000 (один миллион пятьсот </w:t>
            </w:r>
            <w:r w:rsidRPr="00275CA3">
              <w:lastRenderedPageBreak/>
              <w:t xml:space="preserve">тысяч рублей) </w:t>
            </w:r>
          </w:p>
        </w:tc>
      </w:tr>
      <w:tr w:rsidR="00A240ED" w:rsidRPr="00275CA3" w14:paraId="7DB67EBB" w14:textId="77777777" w:rsidTr="00A240ED">
        <w:tc>
          <w:tcPr>
            <w:tcW w:w="2136" w:type="dxa"/>
            <w:shd w:val="clear" w:color="auto" w:fill="auto"/>
          </w:tcPr>
          <w:p w14:paraId="329FB8D9" w14:textId="77777777" w:rsidR="00105725" w:rsidRPr="00275CA3" w:rsidRDefault="00105725" w:rsidP="00791DB2">
            <w:r w:rsidRPr="00275CA3">
              <w:lastRenderedPageBreak/>
              <w:t>14</w:t>
            </w:r>
          </w:p>
        </w:tc>
        <w:tc>
          <w:tcPr>
            <w:tcW w:w="2136" w:type="dxa"/>
            <w:shd w:val="clear" w:color="auto" w:fill="auto"/>
          </w:tcPr>
          <w:p w14:paraId="34831840" w14:textId="77777777" w:rsidR="00105725" w:rsidRPr="00275CA3" w:rsidRDefault="00105725" w:rsidP="00791DB2">
            <w:r w:rsidRPr="00275CA3">
              <w:t xml:space="preserve">ООО «Каркас Комплект» </w:t>
            </w:r>
          </w:p>
          <w:p w14:paraId="24462AAA" w14:textId="77777777" w:rsidR="00105725" w:rsidRPr="00275CA3" w:rsidRDefault="00105725" w:rsidP="00791DB2">
            <w:r w:rsidRPr="00275CA3">
              <w:t xml:space="preserve">Генеральный директор- </w:t>
            </w:r>
            <w:proofErr w:type="spellStart"/>
            <w:r w:rsidRPr="00275CA3">
              <w:t>Топад</w:t>
            </w:r>
            <w:proofErr w:type="spellEnd"/>
            <w:r w:rsidRPr="00275CA3">
              <w:t xml:space="preserve"> Д.В.</w:t>
            </w:r>
          </w:p>
        </w:tc>
        <w:tc>
          <w:tcPr>
            <w:tcW w:w="2136" w:type="dxa"/>
            <w:shd w:val="clear" w:color="auto" w:fill="auto"/>
          </w:tcPr>
          <w:p w14:paraId="32DF8650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A</w:t>
            </w:r>
            <w:r w:rsidRPr="00275CA3">
              <w:t>’</w:t>
            </w:r>
            <w:r w:rsidRPr="00275CA3">
              <w:rPr>
                <w:lang w:val="en-US"/>
              </w:rPr>
              <w:t>lo</w:t>
            </w:r>
            <w:r w:rsidRPr="00275CA3">
              <w:t xml:space="preserve"> </w:t>
            </w:r>
            <w:proofErr w:type="spellStart"/>
            <w:r w:rsidRPr="00275CA3">
              <w:rPr>
                <w:lang w:val="en-US"/>
              </w:rPr>
              <w:t>sifat</w:t>
            </w:r>
            <w:proofErr w:type="spellEnd"/>
            <w:r w:rsidRPr="00275CA3">
              <w:t xml:space="preserve"> </w:t>
            </w:r>
            <w:proofErr w:type="spellStart"/>
            <w:r w:rsidRPr="00275CA3">
              <w:rPr>
                <w:lang w:val="en-US"/>
              </w:rPr>
              <w:t>servis</w:t>
            </w:r>
            <w:proofErr w:type="spellEnd"/>
            <w:r w:rsidRPr="00275CA3">
              <w:t>»</w:t>
            </w:r>
          </w:p>
          <w:p w14:paraId="44307AA3" w14:textId="77777777" w:rsidR="00105725" w:rsidRPr="00275CA3" w:rsidRDefault="00105725" w:rsidP="00791DB2">
            <w:r w:rsidRPr="00275CA3">
              <w:t>Генеральный директор- Абдуразаков А.</w:t>
            </w:r>
          </w:p>
        </w:tc>
        <w:tc>
          <w:tcPr>
            <w:tcW w:w="2137" w:type="dxa"/>
            <w:shd w:val="clear" w:color="auto" w:fill="auto"/>
          </w:tcPr>
          <w:p w14:paraId="12DD954F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59B5C639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Стороны договорились о подготовке и заключении в последующем договоров поставки</w:t>
            </w:r>
          </w:p>
        </w:tc>
        <w:tc>
          <w:tcPr>
            <w:tcW w:w="2137" w:type="dxa"/>
            <w:shd w:val="clear" w:color="auto" w:fill="auto"/>
          </w:tcPr>
          <w:p w14:paraId="2D826056" w14:textId="77777777" w:rsidR="00105725" w:rsidRPr="00275CA3" w:rsidRDefault="00105725" w:rsidP="00791DB2">
            <w:r w:rsidRPr="00275CA3">
              <w:t xml:space="preserve">По предварительной договоренности – 1 500 000 (один миллион пятьсот тысяч рублей) </w:t>
            </w:r>
          </w:p>
        </w:tc>
      </w:tr>
      <w:tr w:rsidR="00A240ED" w:rsidRPr="00275CA3" w14:paraId="3D6ED677" w14:textId="77777777" w:rsidTr="00A240ED">
        <w:tc>
          <w:tcPr>
            <w:tcW w:w="2136" w:type="dxa"/>
            <w:shd w:val="clear" w:color="auto" w:fill="auto"/>
          </w:tcPr>
          <w:p w14:paraId="5D28D4AD" w14:textId="77777777" w:rsidR="00105725" w:rsidRPr="00275CA3" w:rsidRDefault="00105725" w:rsidP="00791DB2">
            <w:r w:rsidRPr="00275CA3">
              <w:t>15</w:t>
            </w:r>
          </w:p>
        </w:tc>
        <w:tc>
          <w:tcPr>
            <w:tcW w:w="2136" w:type="dxa"/>
            <w:shd w:val="clear" w:color="auto" w:fill="auto"/>
          </w:tcPr>
          <w:p w14:paraId="0273DDB9" w14:textId="77777777" w:rsidR="00105725" w:rsidRPr="00275CA3" w:rsidRDefault="00105725" w:rsidP="00791DB2">
            <w:r w:rsidRPr="00275CA3">
              <w:t>ООО «</w:t>
            </w:r>
            <w:proofErr w:type="spellStart"/>
            <w:r w:rsidRPr="00275CA3">
              <w:t>Полиформа</w:t>
            </w:r>
            <w:proofErr w:type="spellEnd"/>
            <w:r w:rsidRPr="00275CA3">
              <w:t>»</w:t>
            </w:r>
          </w:p>
          <w:p w14:paraId="320DB2C3" w14:textId="77777777" w:rsidR="00105725" w:rsidRPr="00275CA3" w:rsidRDefault="00105725" w:rsidP="00791DB2">
            <w:r w:rsidRPr="00275CA3">
              <w:t xml:space="preserve">Генеральный директор – Кузнецов </w:t>
            </w:r>
            <w:proofErr w:type="gramStart"/>
            <w:r w:rsidRPr="00275CA3">
              <w:t>Д.Е.</w:t>
            </w:r>
            <w:proofErr w:type="gramEnd"/>
          </w:p>
        </w:tc>
        <w:tc>
          <w:tcPr>
            <w:tcW w:w="2136" w:type="dxa"/>
            <w:shd w:val="clear" w:color="auto" w:fill="auto"/>
          </w:tcPr>
          <w:p w14:paraId="528FB14B" w14:textId="77777777" w:rsidR="00105725" w:rsidRPr="00275CA3" w:rsidRDefault="00105725" w:rsidP="00791DB2">
            <w:r w:rsidRPr="00275CA3">
              <w:t>ЧП-САМ ОСИЁ МЕБЕЛЬ</w:t>
            </w:r>
          </w:p>
          <w:p w14:paraId="6D915B8A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Абдусаматов</w:t>
            </w:r>
            <w:proofErr w:type="spellEnd"/>
            <w:r w:rsidRPr="00275CA3">
              <w:t xml:space="preserve"> С.А.</w:t>
            </w:r>
          </w:p>
        </w:tc>
        <w:tc>
          <w:tcPr>
            <w:tcW w:w="2137" w:type="dxa"/>
            <w:shd w:val="clear" w:color="auto" w:fill="auto"/>
          </w:tcPr>
          <w:p w14:paraId="7C71C067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32EF389D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 xml:space="preserve">Стороны договорились о подготовке и заключении в последующем договоров поставки мебельный щит </w:t>
            </w:r>
            <w:proofErr w:type="spellStart"/>
            <w:r w:rsidRPr="00275CA3">
              <w:rPr>
                <w:rStyle w:val="fontstyle01"/>
                <w:sz w:val="24"/>
                <w:szCs w:val="24"/>
              </w:rPr>
              <w:t>цельноамельный</w:t>
            </w:r>
            <w:proofErr w:type="spellEnd"/>
            <w:r w:rsidRPr="00275CA3">
              <w:rPr>
                <w:rStyle w:val="fontstyle01"/>
                <w:sz w:val="24"/>
                <w:szCs w:val="24"/>
              </w:rPr>
              <w:t xml:space="preserve"> (элементы для производства мебели) из сосны, ели</w:t>
            </w:r>
          </w:p>
        </w:tc>
        <w:tc>
          <w:tcPr>
            <w:tcW w:w="2137" w:type="dxa"/>
            <w:shd w:val="clear" w:color="auto" w:fill="auto"/>
          </w:tcPr>
          <w:p w14:paraId="1E5BA8FE" w14:textId="77777777" w:rsidR="00105725" w:rsidRPr="00275CA3" w:rsidRDefault="00105725" w:rsidP="00791DB2"/>
        </w:tc>
      </w:tr>
      <w:tr w:rsidR="00A240ED" w:rsidRPr="00275CA3" w14:paraId="4F390969" w14:textId="77777777" w:rsidTr="00A240ED">
        <w:tc>
          <w:tcPr>
            <w:tcW w:w="2136" w:type="dxa"/>
            <w:shd w:val="clear" w:color="auto" w:fill="auto"/>
          </w:tcPr>
          <w:p w14:paraId="602663ED" w14:textId="77777777" w:rsidR="00105725" w:rsidRPr="00275CA3" w:rsidRDefault="00105725" w:rsidP="00791DB2">
            <w:r w:rsidRPr="00275CA3">
              <w:t>16</w:t>
            </w:r>
          </w:p>
        </w:tc>
        <w:tc>
          <w:tcPr>
            <w:tcW w:w="2136" w:type="dxa"/>
            <w:shd w:val="clear" w:color="auto" w:fill="auto"/>
          </w:tcPr>
          <w:p w14:paraId="3BD46CFD" w14:textId="77777777" w:rsidR="00105725" w:rsidRPr="00275CA3" w:rsidRDefault="00105725" w:rsidP="00791DB2">
            <w:r w:rsidRPr="00275CA3">
              <w:t>ООО «</w:t>
            </w:r>
            <w:proofErr w:type="spellStart"/>
            <w:r w:rsidRPr="00275CA3">
              <w:t>Фидесис</w:t>
            </w:r>
            <w:proofErr w:type="spellEnd"/>
            <w:r w:rsidRPr="00275CA3">
              <w:t>»</w:t>
            </w:r>
          </w:p>
          <w:p w14:paraId="5F660358" w14:textId="77777777" w:rsidR="00105725" w:rsidRPr="00275CA3" w:rsidRDefault="00105725" w:rsidP="00791DB2">
            <w:r w:rsidRPr="00275CA3">
              <w:t xml:space="preserve">Генеральный директор – Черных </w:t>
            </w:r>
            <w:proofErr w:type="gramStart"/>
            <w:r w:rsidRPr="00275CA3">
              <w:t>К.Ю.</w:t>
            </w:r>
            <w:proofErr w:type="gramEnd"/>
          </w:p>
        </w:tc>
        <w:tc>
          <w:tcPr>
            <w:tcW w:w="2136" w:type="dxa"/>
            <w:shd w:val="clear" w:color="auto" w:fill="auto"/>
          </w:tcPr>
          <w:p w14:paraId="679B3436" w14:textId="77777777" w:rsidR="00105725" w:rsidRPr="00275CA3" w:rsidRDefault="00105725" w:rsidP="00791DB2">
            <w:r w:rsidRPr="00275CA3">
              <w:t>Ташкентский архитектурно строительный институт</w:t>
            </w:r>
          </w:p>
          <w:p w14:paraId="482EF560" w14:textId="77777777" w:rsidR="00105725" w:rsidRPr="00275CA3" w:rsidRDefault="00105725" w:rsidP="00791DB2">
            <w:r w:rsidRPr="00275CA3">
              <w:t xml:space="preserve">Проректор по учебной работе – </w:t>
            </w:r>
            <w:proofErr w:type="spellStart"/>
            <w:r w:rsidRPr="00275CA3">
              <w:t>Мирисаев</w:t>
            </w:r>
            <w:proofErr w:type="spellEnd"/>
            <w:r w:rsidRPr="00275CA3">
              <w:t xml:space="preserve"> А.У.</w:t>
            </w:r>
          </w:p>
        </w:tc>
        <w:tc>
          <w:tcPr>
            <w:tcW w:w="2137" w:type="dxa"/>
            <w:shd w:val="clear" w:color="auto" w:fill="auto"/>
          </w:tcPr>
          <w:p w14:paraId="4C884415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22A8BC29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 xml:space="preserve">Стороны договорились о подготовке и заключении в последующем договоров на покупку пакета </w:t>
            </w:r>
            <w:r w:rsidRPr="00275CA3">
              <w:rPr>
                <w:rStyle w:val="fontstyle01"/>
                <w:sz w:val="24"/>
                <w:szCs w:val="24"/>
                <w:lang w:val="en-US"/>
              </w:rPr>
              <w:t>CAE</w:t>
            </w:r>
            <w:r w:rsidRPr="00275CA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275CA3">
              <w:rPr>
                <w:rStyle w:val="fontstyle01"/>
                <w:sz w:val="24"/>
                <w:szCs w:val="24"/>
                <w:lang w:val="en-US"/>
              </w:rPr>
              <w:t>Fidesys</w:t>
            </w:r>
            <w:proofErr w:type="spellEnd"/>
          </w:p>
        </w:tc>
        <w:tc>
          <w:tcPr>
            <w:tcW w:w="2137" w:type="dxa"/>
            <w:shd w:val="clear" w:color="auto" w:fill="auto"/>
          </w:tcPr>
          <w:p w14:paraId="3E474544" w14:textId="77777777" w:rsidR="00105725" w:rsidRPr="00275CA3" w:rsidRDefault="00105725" w:rsidP="00791DB2"/>
        </w:tc>
      </w:tr>
      <w:tr w:rsidR="00A240ED" w:rsidRPr="00275CA3" w14:paraId="29CD0480" w14:textId="77777777" w:rsidTr="00A240ED">
        <w:tc>
          <w:tcPr>
            <w:tcW w:w="2136" w:type="dxa"/>
            <w:shd w:val="clear" w:color="auto" w:fill="auto"/>
          </w:tcPr>
          <w:p w14:paraId="5A2AD477" w14:textId="77777777" w:rsidR="00105725" w:rsidRPr="00275CA3" w:rsidRDefault="00105725" w:rsidP="00791DB2">
            <w:r w:rsidRPr="00275CA3">
              <w:t>17</w:t>
            </w:r>
          </w:p>
        </w:tc>
        <w:tc>
          <w:tcPr>
            <w:tcW w:w="2136" w:type="dxa"/>
            <w:shd w:val="clear" w:color="auto" w:fill="auto"/>
          </w:tcPr>
          <w:p w14:paraId="3825B279" w14:textId="77777777" w:rsidR="00105725" w:rsidRPr="00275CA3" w:rsidRDefault="00105725" w:rsidP="00791DB2">
            <w:r w:rsidRPr="00275CA3">
              <w:t>ООО «</w:t>
            </w:r>
            <w:proofErr w:type="spellStart"/>
            <w:r w:rsidRPr="00275CA3">
              <w:t>Фидесис</w:t>
            </w:r>
            <w:proofErr w:type="spellEnd"/>
            <w:r w:rsidRPr="00275CA3">
              <w:t>»</w:t>
            </w:r>
          </w:p>
          <w:p w14:paraId="193C8C40" w14:textId="77777777" w:rsidR="00105725" w:rsidRPr="00275CA3" w:rsidRDefault="00105725" w:rsidP="00791DB2">
            <w:r w:rsidRPr="00275CA3">
              <w:t xml:space="preserve">Генеральный директор – Черных </w:t>
            </w:r>
            <w:proofErr w:type="gramStart"/>
            <w:r w:rsidRPr="00275CA3">
              <w:t>К.Ю.</w:t>
            </w:r>
            <w:proofErr w:type="gramEnd"/>
          </w:p>
        </w:tc>
        <w:tc>
          <w:tcPr>
            <w:tcW w:w="2136" w:type="dxa"/>
            <w:shd w:val="clear" w:color="auto" w:fill="auto"/>
          </w:tcPr>
          <w:p w14:paraId="42DD20E2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BERUNIY</w:t>
            </w:r>
            <w:r w:rsidRPr="00275CA3">
              <w:t xml:space="preserve"> </w:t>
            </w:r>
            <w:r w:rsidRPr="00275CA3">
              <w:rPr>
                <w:lang w:val="en-US"/>
              </w:rPr>
              <w:t>TAL</w:t>
            </w:r>
            <w:r w:rsidRPr="00275CA3">
              <w:t>’</w:t>
            </w:r>
            <w:r w:rsidRPr="00275CA3">
              <w:rPr>
                <w:lang w:val="en-US"/>
              </w:rPr>
              <w:t>K</w:t>
            </w:r>
            <w:r w:rsidRPr="00275CA3">
              <w:t>»</w:t>
            </w:r>
          </w:p>
          <w:p w14:paraId="38434955" w14:textId="77777777" w:rsidR="00105725" w:rsidRPr="00275CA3" w:rsidRDefault="00105725" w:rsidP="00791DB2">
            <w:r w:rsidRPr="00275CA3">
              <w:t xml:space="preserve">Генеральный директор – Усманов </w:t>
            </w:r>
            <w:proofErr w:type="gramStart"/>
            <w:r w:rsidRPr="00275CA3">
              <w:t>Д.Х.</w:t>
            </w:r>
            <w:proofErr w:type="gramEnd"/>
          </w:p>
        </w:tc>
        <w:tc>
          <w:tcPr>
            <w:tcW w:w="2137" w:type="dxa"/>
            <w:shd w:val="clear" w:color="auto" w:fill="auto"/>
          </w:tcPr>
          <w:p w14:paraId="08610372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0CCDDD6C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 xml:space="preserve">Стороны договорились о подготовке и заключении в последующем договоров на покупку пакета </w:t>
            </w:r>
            <w:r w:rsidRPr="00275CA3">
              <w:rPr>
                <w:rStyle w:val="fontstyle01"/>
                <w:sz w:val="24"/>
                <w:szCs w:val="24"/>
                <w:lang w:val="en-US"/>
              </w:rPr>
              <w:t>CAE</w:t>
            </w:r>
            <w:r w:rsidRPr="00275CA3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275CA3">
              <w:rPr>
                <w:rStyle w:val="fontstyle01"/>
                <w:sz w:val="24"/>
                <w:szCs w:val="24"/>
                <w:lang w:val="en-US"/>
              </w:rPr>
              <w:t>Fidesys</w:t>
            </w:r>
            <w:proofErr w:type="spellEnd"/>
          </w:p>
        </w:tc>
        <w:tc>
          <w:tcPr>
            <w:tcW w:w="2137" w:type="dxa"/>
            <w:shd w:val="clear" w:color="auto" w:fill="auto"/>
          </w:tcPr>
          <w:p w14:paraId="50B423C4" w14:textId="77777777" w:rsidR="00105725" w:rsidRPr="00275CA3" w:rsidRDefault="00105725" w:rsidP="00791DB2"/>
        </w:tc>
      </w:tr>
      <w:tr w:rsidR="00A240ED" w:rsidRPr="00275CA3" w14:paraId="4623EDC2" w14:textId="77777777" w:rsidTr="00A240ED">
        <w:tc>
          <w:tcPr>
            <w:tcW w:w="2136" w:type="dxa"/>
            <w:shd w:val="clear" w:color="auto" w:fill="auto"/>
          </w:tcPr>
          <w:p w14:paraId="3932645D" w14:textId="77777777" w:rsidR="00105725" w:rsidRPr="00275CA3" w:rsidRDefault="00105725" w:rsidP="00791DB2">
            <w:r w:rsidRPr="00275CA3">
              <w:t>18</w:t>
            </w:r>
          </w:p>
        </w:tc>
        <w:tc>
          <w:tcPr>
            <w:tcW w:w="2136" w:type="dxa"/>
            <w:shd w:val="clear" w:color="auto" w:fill="auto"/>
          </w:tcPr>
          <w:p w14:paraId="5D4110A9" w14:textId="77777777" w:rsidR="00105725" w:rsidRPr="00275CA3" w:rsidRDefault="00105725" w:rsidP="00791DB2">
            <w:r w:rsidRPr="00275CA3">
              <w:t xml:space="preserve">ООО «ПОЛИНОР РУС» </w:t>
            </w:r>
          </w:p>
          <w:p w14:paraId="24290B2C" w14:textId="77777777" w:rsidR="00105725" w:rsidRPr="00275CA3" w:rsidRDefault="00105725" w:rsidP="00791DB2">
            <w:r w:rsidRPr="00275CA3">
              <w:t xml:space="preserve">Ген директор </w:t>
            </w:r>
            <w:proofErr w:type="spellStart"/>
            <w:r w:rsidRPr="00275CA3">
              <w:t>Чибисенкова</w:t>
            </w:r>
            <w:proofErr w:type="spellEnd"/>
            <w:r w:rsidRPr="00275CA3">
              <w:t xml:space="preserve"> П.Н.</w:t>
            </w:r>
          </w:p>
        </w:tc>
        <w:tc>
          <w:tcPr>
            <w:tcW w:w="2136" w:type="dxa"/>
            <w:shd w:val="clear" w:color="auto" w:fill="auto"/>
          </w:tcPr>
          <w:p w14:paraId="559E606A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IN</w:t>
            </w:r>
            <w:r w:rsidRPr="00275CA3">
              <w:t xml:space="preserve"> </w:t>
            </w:r>
            <w:r w:rsidRPr="00275CA3">
              <w:rPr>
                <w:lang w:val="en-US"/>
              </w:rPr>
              <w:t>TECH</w:t>
            </w:r>
            <w:r w:rsidRPr="00275CA3">
              <w:t xml:space="preserve"> </w:t>
            </w:r>
            <w:r w:rsidRPr="00275CA3">
              <w:rPr>
                <w:lang w:val="en-US"/>
              </w:rPr>
              <w:t>STROY</w:t>
            </w:r>
            <w:r w:rsidRPr="00275CA3">
              <w:t xml:space="preserve">» </w:t>
            </w:r>
          </w:p>
          <w:p w14:paraId="37E59CA6" w14:textId="77777777" w:rsidR="00105725" w:rsidRPr="00275CA3" w:rsidRDefault="00105725" w:rsidP="00791DB2">
            <w:r w:rsidRPr="00275CA3">
              <w:t xml:space="preserve">Ген директор </w:t>
            </w:r>
            <w:proofErr w:type="spellStart"/>
            <w:r w:rsidRPr="00275CA3">
              <w:t>Мирзалиев</w:t>
            </w:r>
            <w:proofErr w:type="spellEnd"/>
            <w:r w:rsidRPr="00275CA3">
              <w:t xml:space="preserve"> Б.У.</w:t>
            </w:r>
          </w:p>
          <w:p w14:paraId="7EB7537C" w14:textId="77777777" w:rsidR="00105725" w:rsidRPr="00275CA3" w:rsidRDefault="00105725" w:rsidP="00791DB2"/>
        </w:tc>
        <w:tc>
          <w:tcPr>
            <w:tcW w:w="2137" w:type="dxa"/>
            <w:shd w:val="clear" w:color="auto" w:fill="auto"/>
          </w:tcPr>
          <w:p w14:paraId="5A0AAB50" w14:textId="77777777" w:rsidR="00105725" w:rsidRPr="00275CA3" w:rsidRDefault="00105725" w:rsidP="00791DB2">
            <w:pPr>
              <w:rPr>
                <w:b/>
                <w:color w:val="000000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665B1239" w14:textId="77777777" w:rsidR="00105725" w:rsidRPr="00275CA3" w:rsidRDefault="00105725" w:rsidP="00791DB2">
            <w:r w:rsidRPr="00275CA3">
              <w:t xml:space="preserve">поставка НПУ </w:t>
            </w:r>
            <w:proofErr w:type="spellStart"/>
            <w:r w:rsidRPr="00275CA3">
              <w:rPr>
                <w:lang w:val="en-US"/>
              </w:rPr>
              <w:t>Polyno</w:t>
            </w:r>
            <w:proofErr w:type="spellEnd"/>
          </w:p>
        </w:tc>
        <w:tc>
          <w:tcPr>
            <w:tcW w:w="2137" w:type="dxa"/>
            <w:shd w:val="clear" w:color="auto" w:fill="auto"/>
          </w:tcPr>
          <w:p w14:paraId="4ED6FFB4" w14:textId="77777777" w:rsidR="00105725" w:rsidRPr="00275CA3" w:rsidRDefault="00105725" w:rsidP="00791DB2">
            <w:r w:rsidRPr="00275CA3">
              <w:t xml:space="preserve">Стоимость 1 паллеты НПУ </w:t>
            </w:r>
            <w:proofErr w:type="spellStart"/>
            <w:r w:rsidRPr="00275CA3">
              <w:rPr>
                <w:lang w:val="en-US"/>
              </w:rPr>
              <w:t>Polynor</w:t>
            </w:r>
            <w:proofErr w:type="spellEnd"/>
            <w:r w:rsidRPr="00275CA3">
              <w:t xml:space="preserve"> (672 единицы продукции) составляет 3000 (три тысячи) долларов США</w:t>
            </w:r>
          </w:p>
          <w:p w14:paraId="291C84EB" w14:textId="77777777" w:rsidR="00105725" w:rsidRPr="00275CA3" w:rsidRDefault="00105725" w:rsidP="00791DB2"/>
        </w:tc>
      </w:tr>
      <w:tr w:rsidR="00A240ED" w:rsidRPr="00275CA3" w14:paraId="16A3DD24" w14:textId="77777777" w:rsidTr="00A240ED">
        <w:tc>
          <w:tcPr>
            <w:tcW w:w="2136" w:type="dxa"/>
            <w:shd w:val="clear" w:color="auto" w:fill="auto"/>
          </w:tcPr>
          <w:p w14:paraId="6B6502C4" w14:textId="77777777" w:rsidR="00105725" w:rsidRPr="00275CA3" w:rsidRDefault="00105725" w:rsidP="00791DB2">
            <w:r w:rsidRPr="00275CA3">
              <w:t>19</w:t>
            </w:r>
          </w:p>
        </w:tc>
        <w:tc>
          <w:tcPr>
            <w:tcW w:w="2136" w:type="dxa"/>
            <w:shd w:val="clear" w:color="auto" w:fill="auto"/>
          </w:tcPr>
          <w:p w14:paraId="1D280A7F" w14:textId="77777777" w:rsidR="00105725" w:rsidRPr="00275CA3" w:rsidRDefault="00105725" w:rsidP="00791DB2">
            <w:r w:rsidRPr="00275CA3">
              <w:t xml:space="preserve">ООО «ПОЛИНОР РУС» </w:t>
            </w:r>
          </w:p>
          <w:p w14:paraId="24277631" w14:textId="77777777" w:rsidR="00105725" w:rsidRPr="00275CA3" w:rsidRDefault="00105725" w:rsidP="00791DB2">
            <w:r w:rsidRPr="00275CA3">
              <w:t xml:space="preserve">Ген директор </w:t>
            </w:r>
            <w:proofErr w:type="spellStart"/>
            <w:r w:rsidRPr="00275CA3">
              <w:t>Чибисенкова</w:t>
            </w:r>
            <w:proofErr w:type="spellEnd"/>
            <w:r w:rsidRPr="00275CA3">
              <w:t xml:space="preserve"> П.Н.</w:t>
            </w:r>
          </w:p>
        </w:tc>
        <w:tc>
          <w:tcPr>
            <w:tcW w:w="2136" w:type="dxa"/>
            <w:shd w:val="clear" w:color="auto" w:fill="auto"/>
          </w:tcPr>
          <w:p w14:paraId="18EDF74A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ELEKTRO</w:t>
            </w:r>
            <w:r w:rsidRPr="00275CA3">
              <w:t xml:space="preserve"> </w:t>
            </w:r>
            <w:r w:rsidRPr="00275CA3">
              <w:rPr>
                <w:lang w:val="en-US"/>
              </w:rPr>
              <w:t>KOMPLEKT</w:t>
            </w:r>
            <w:r w:rsidRPr="00275CA3">
              <w:t xml:space="preserve"> </w:t>
            </w:r>
            <w:r w:rsidRPr="00275CA3">
              <w:rPr>
                <w:lang w:val="en-US"/>
              </w:rPr>
              <w:t>SERVIS</w:t>
            </w:r>
            <w:r w:rsidRPr="00275CA3">
              <w:t xml:space="preserve">» </w:t>
            </w:r>
          </w:p>
          <w:p w14:paraId="7C34A247" w14:textId="77777777" w:rsidR="00105725" w:rsidRPr="00275CA3" w:rsidRDefault="00105725" w:rsidP="00791DB2">
            <w:r w:rsidRPr="00275CA3">
              <w:t xml:space="preserve">Ген директор </w:t>
            </w:r>
            <w:proofErr w:type="spellStart"/>
            <w:r w:rsidRPr="00275CA3">
              <w:t>Агзамова</w:t>
            </w:r>
            <w:proofErr w:type="spellEnd"/>
            <w:r w:rsidRPr="00275CA3">
              <w:t xml:space="preserve"> Т.А.</w:t>
            </w:r>
          </w:p>
        </w:tc>
        <w:tc>
          <w:tcPr>
            <w:tcW w:w="2137" w:type="dxa"/>
            <w:shd w:val="clear" w:color="auto" w:fill="auto"/>
          </w:tcPr>
          <w:p w14:paraId="0A427A2D" w14:textId="77777777" w:rsidR="00105725" w:rsidRPr="00275CA3" w:rsidRDefault="00105725" w:rsidP="00791DB2">
            <w:pPr>
              <w:rPr>
                <w:b/>
                <w:color w:val="000000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3355D7E8" w14:textId="77777777" w:rsidR="00105725" w:rsidRPr="00275CA3" w:rsidRDefault="00105725" w:rsidP="00791DB2">
            <w:r w:rsidRPr="00275CA3">
              <w:t xml:space="preserve">поставка НПУ </w:t>
            </w:r>
            <w:proofErr w:type="spellStart"/>
            <w:r w:rsidRPr="00275CA3">
              <w:rPr>
                <w:lang w:val="en-US"/>
              </w:rPr>
              <w:t>Polyno</w:t>
            </w:r>
            <w:proofErr w:type="spellEnd"/>
          </w:p>
        </w:tc>
        <w:tc>
          <w:tcPr>
            <w:tcW w:w="2137" w:type="dxa"/>
            <w:shd w:val="clear" w:color="auto" w:fill="auto"/>
          </w:tcPr>
          <w:p w14:paraId="7F48A4A9" w14:textId="77777777" w:rsidR="00105725" w:rsidRPr="00275CA3" w:rsidRDefault="00105725" w:rsidP="00791DB2">
            <w:r w:rsidRPr="00275CA3">
              <w:t xml:space="preserve">Стоимость 1 паллеты НПУ </w:t>
            </w:r>
            <w:proofErr w:type="spellStart"/>
            <w:r w:rsidRPr="00275CA3">
              <w:rPr>
                <w:lang w:val="en-US"/>
              </w:rPr>
              <w:t>Polynor</w:t>
            </w:r>
            <w:proofErr w:type="spellEnd"/>
            <w:r w:rsidRPr="00275CA3">
              <w:t xml:space="preserve"> (672 единицы продукции) составляет 3000 (три тысячи) долларов США</w:t>
            </w:r>
          </w:p>
          <w:p w14:paraId="20E1EF3E" w14:textId="77777777" w:rsidR="00105725" w:rsidRPr="00275CA3" w:rsidRDefault="00105725" w:rsidP="00791DB2"/>
        </w:tc>
      </w:tr>
      <w:tr w:rsidR="00A240ED" w:rsidRPr="00275CA3" w14:paraId="5A941074" w14:textId="77777777" w:rsidTr="00A240ED">
        <w:tc>
          <w:tcPr>
            <w:tcW w:w="2136" w:type="dxa"/>
            <w:shd w:val="clear" w:color="auto" w:fill="auto"/>
          </w:tcPr>
          <w:p w14:paraId="276769B9" w14:textId="77777777" w:rsidR="00105725" w:rsidRPr="00275CA3" w:rsidRDefault="00105725" w:rsidP="00791DB2">
            <w:r w:rsidRPr="00275CA3">
              <w:lastRenderedPageBreak/>
              <w:t>20</w:t>
            </w:r>
          </w:p>
        </w:tc>
        <w:tc>
          <w:tcPr>
            <w:tcW w:w="2136" w:type="dxa"/>
            <w:shd w:val="clear" w:color="auto" w:fill="auto"/>
          </w:tcPr>
          <w:p w14:paraId="454FA829" w14:textId="77777777" w:rsidR="00105725" w:rsidRPr="00275CA3" w:rsidRDefault="00105725" w:rsidP="00791DB2">
            <w:r w:rsidRPr="00275CA3">
              <w:t>ООО «ФИНГО-КОМПЛЕКС»</w:t>
            </w:r>
          </w:p>
          <w:p w14:paraId="1BF31173" w14:textId="77777777" w:rsidR="00105725" w:rsidRPr="00275CA3" w:rsidRDefault="00105725" w:rsidP="00791DB2">
            <w:r w:rsidRPr="00275CA3">
              <w:t>Коммерческий директор – Земляков Д.А.</w:t>
            </w:r>
          </w:p>
        </w:tc>
        <w:tc>
          <w:tcPr>
            <w:tcW w:w="2136" w:type="dxa"/>
            <w:shd w:val="clear" w:color="auto" w:fill="auto"/>
          </w:tcPr>
          <w:p w14:paraId="56F13979" w14:textId="77777777" w:rsidR="00105725" w:rsidRPr="00275CA3" w:rsidRDefault="00105725" w:rsidP="00791DB2">
            <w:r w:rsidRPr="00275CA3">
              <w:t>АО «БЕКАБАДЦЕМЕНТ»</w:t>
            </w:r>
          </w:p>
          <w:p w14:paraId="7F36C8D8" w14:textId="77777777" w:rsidR="00105725" w:rsidRPr="00275CA3" w:rsidRDefault="00105725" w:rsidP="00791DB2">
            <w:r w:rsidRPr="00275CA3">
              <w:t xml:space="preserve">И.О. директора – </w:t>
            </w:r>
            <w:proofErr w:type="spellStart"/>
            <w:r w:rsidRPr="00275CA3">
              <w:t>Исматов</w:t>
            </w:r>
            <w:proofErr w:type="spellEnd"/>
            <w:r w:rsidRPr="00275CA3">
              <w:t xml:space="preserve"> Ш.Ш.</w:t>
            </w:r>
          </w:p>
        </w:tc>
        <w:tc>
          <w:tcPr>
            <w:tcW w:w="2137" w:type="dxa"/>
            <w:shd w:val="clear" w:color="auto" w:fill="auto"/>
          </w:tcPr>
          <w:p w14:paraId="73C40A44" w14:textId="77777777" w:rsidR="00105725" w:rsidRPr="00275CA3" w:rsidRDefault="00105725" w:rsidP="00791DB2">
            <w:pPr>
              <w:rPr>
                <w:b/>
                <w:color w:val="000000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42CAC006" w14:textId="77777777" w:rsidR="00105725" w:rsidRPr="00275CA3" w:rsidRDefault="00105725" w:rsidP="00791DB2">
            <w:r w:rsidRPr="00275CA3">
              <w:t xml:space="preserve">Стороны договорились обменяться информацией о текущем состоянии газоочистного оборудования на </w:t>
            </w:r>
            <w:proofErr w:type="spellStart"/>
            <w:r w:rsidRPr="00275CA3">
              <w:t>Бекабадцементе</w:t>
            </w:r>
            <w:proofErr w:type="spellEnd"/>
            <w:r w:rsidRPr="00275CA3">
              <w:t>; организовать визит инженеров «</w:t>
            </w:r>
            <w:proofErr w:type="spellStart"/>
            <w:r w:rsidRPr="00275CA3">
              <w:t>Финго</w:t>
            </w:r>
            <w:proofErr w:type="spellEnd"/>
            <w:r w:rsidRPr="00275CA3">
              <w:t xml:space="preserve">-комплекс» на </w:t>
            </w:r>
            <w:proofErr w:type="spellStart"/>
            <w:r w:rsidRPr="00275CA3">
              <w:t>Бекабедцемент</w:t>
            </w:r>
            <w:proofErr w:type="spellEnd"/>
            <w:r w:rsidRPr="00275CA3">
              <w:t xml:space="preserve">; обмен делегациями специалистов и менеджмента; </w:t>
            </w:r>
            <w:r w:rsidRPr="00275CA3">
              <w:rPr>
                <w:rStyle w:val="fontstyle01"/>
                <w:sz w:val="24"/>
                <w:szCs w:val="24"/>
              </w:rPr>
              <w:t>Стороны договорились о подготовке и заключении в последующем договоров поставки газоочистного оборудования</w:t>
            </w:r>
          </w:p>
        </w:tc>
        <w:tc>
          <w:tcPr>
            <w:tcW w:w="2137" w:type="dxa"/>
            <w:shd w:val="clear" w:color="auto" w:fill="auto"/>
          </w:tcPr>
          <w:p w14:paraId="7735809D" w14:textId="77777777" w:rsidR="00105725" w:rsidRPr="00275CA3" w:rsidRDefault="00105725" w:rsidP="00791DB2"/>
        </w:tc>
      </w:tr>
      <w:tr w:rsidR="00A240ED" w:rsidRPr="00275CA3" w14:paraId="0E021295" w14:textId="77777777" w:rsidTr="00A240ED">
        <w:tc>
          <w:tcPr>
            <w:tcW w:w="1335" w:type="dxa"/>
            <w:shd w:val="clear" w:color="auto" w:fill="auto"/>
          </w:tcPr>
          <w:p w14:paraId="7D481112" w14:textId="77777777" w:rsidR="00105725" w:rsidRPr="00275CA3" w:rsidRDefault="00105725" w:rsidP="00791DB2">
            <w:r w:rsidRPr="00275CA3">
              <w:t>21</w:t>
            </w:r>
          </w:p>
        </w:tc>
        <w:tc>
          <w:tcPr>
            <w:tcW w:w="2645" w:type="dxa"/>
            <w:shd w:val="clear" w:color="auto" w:fill="auto"/>
          </w:tcPr>
          <w:p w14:paraId="50C3E510" w14:textId="77777777" w:rsidR="00105725" w:rsidRPr="00275CA3" w:rsidRDefault="00105725" w:rsidP="00791DB2">
            <w:r w:rsidRPr="00275CA3">
              <w:t>ООО «ФИНГО-КОМПЛЕКС»</w:t>
            </w:r>
          </w:p>
          <w:p w14:paraId="063764AB" w14:textId="77777777" w:rsidR="00105725" w:rsidRPr="00275CA3" w:rsidRDefault="00105725" w:rsidP="00791DB2">
            <w:r w:rsidRPr="00275CA3">
              <w:t>Коммерческий директор – Земляков Д.А.</w:t>
            </w:r>
          </w:p>
        </w:tc>
        <w:tc>
          <w:tcPr>
            <w:tcW w:w="2549" w:type="dxa"/>
            <w:shd w:val="clear" w:color="auto" w:fill="auto"/>
          </w:tcPr>
          <w:p w14:paraId="161D9D09" w14:textId="77777777" w:rsidR="00105725" w:rsidRPr="00275CA3" w:rsidRDefault="00105725" w:rsidP="00791DB2">
            <w:r w:rsidRPr="00275CA3">
              <w:rPr>
                <w:color w:val="000000"/>
              </w:rPr>
              <w:t>OOO «THERMOTRADE», Заместитель директора по ВЭД</w:t>
            </w:r>
            <w:r w:rsidRPr="00275CA3">
              <w:rPr>
                <w:color w:val="000000"/>
              </w:rPr>
              <w:br/>
              <w:t xml:space="preserve">Хамидов </w:t>
            </w:r>
            <w:proofErr w:type="gramStart"/>
            <w:r w:rsidRPr="00275CA3">
              <w:rPr>
                <w:color w:val="000000"/>
              </w:rPr>
              <w:t>У.О.</w:t>
            </w:r>
            <w:proofErr w:type="gramEnd"/>
          </w:p>
        </w:tc>
        <w:tc>
          <w:tcPr>
            <w:tcW w:w="2091" w:type="dxa"/>
            <w:shd w:val="clear" w:color="auto" w:fill="auto"/>
          </w:tcPr>
          <w:p w14:paraId="091E1C7E" w14:textId="77777777" w:rsidR="00105725" w:rsidRPr="00275CA3" w:rsidRDefault="00105725" w:rsidP="00791DB2">
            <w:pPr>
              <w:rPr>
                <w:b/>
                <w:color w:val="000000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6337C66B" w14:textId="77777777" w:rsidR="00105725" w:rsidRPr="00275CA3" w:rsidRDefault="00105725" w:rsidP="00791DB2">
            <w:r w:rsidRPr="00275CA3">
              <w:rPr>
                <w:color w:val="000000"/>
              </w:rPr>
              <w:t>Стороны договорились обменяться информацией об актуальных запросах</w:t>
            </w:r>
            <w:r w:rsidRPr="00275CA3">
              <w:rPr>
                <w:color w:val="000000"/>
              </w:rPr>
              <w:br/>
              <w:t>«THERMOTRADE» на газоочистное оборудование; Стороны договорились осуществить обмен делегациями специалистов и менеджмента; Стороны договорились о подготовке и заключении в последующем договоров поставки газоочистного оборудования</w:t>
            </w:r>
          </w:p>
        </w:tc>
        <w:tc>
          <w:tcPr>
            <w:tcW w:w="2062" w:type="dxa"/>
            <w:shd w:val="clear" w:color="auto" w:fill="auto"/>
          </w:tcPr>
          <w:p w14:paraId="6DC3DCFF" w14:textId="77777777" w:rsidR="00105725" w:rsidRPr="00275CA3" w:rsidRDefault="00105725" w:rsidP="00791DB2"/>
        </w:tc>
      </w:tr>
      <w:tr w:rsidR="00A240ED" w:rsidRPr="00275CA3" w14:paraId="3FB6BE54" w14:textId="77777777" w:rsidTr="00A240ED">
        <w:tc>
          <w:tcPr>
            <w:tcW w:w="1335" w:type="dxa"/>
            <w:shd w:val="clear" w:color="auto" w:fill="auto"/>
          </w:tcPr>
          <w:p w14:paraId="008F9FFF" w14:textId="77777777" w:rsidR="00105725" w:rsidRPr="00275CA3" w:rsidRDefault="00105725" w:rsidP="00791DB2">
            <w:r w:rsidRPr="00275CA3">
              <w:t>22</w:t>
            </w:r>
          </w:p>
        </w:tc>
        <w:tc>
          <w:tcPr>
            <w:tcW w:w="2645" w:type="dxa"/>
            <w:shd w:val="clear" w:color="auto" w:fill="auto"/>
          </w:tcPr>
          <w:p w14:paraId="20F9A027" w14:textId="77777777" w:rsidR="00105725" w:rsidRPr="00275CA3" w:rsidRDefault="00105725" w:rsidP="00791DB2">
            <w:r w:rsidRPr="00275CA3">
              <w:t>ООО «Хрусталев и Харламов»</w:t>
            </w:r>
          </w:p>
          <w:p w14:paraId="2381B995" w14:textId="77777777" w:rsidR="00105725" w:rsidRPr="00275CA3" w:rsidRDefault="00105725" w:rsidP="00791DB2">
            <w:r w:rsidRPr="00275CA3">
              <w:t xml:space="preserve">Генеральный директор – Хрусталев </w:t>
            </w:r>
            <w:proofErr w:type="gramStart"/>
            <w:r w:rsidRPr="00275CA3">
              <w:t>А.В.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14:paraId="42B95E0F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Green Rest Tour</w:t>
            </w:r>
            <w:r w:rsidRPr="00275CA3">
              <w:t>»</w:t>
            </w:r>
          </w:p>
          <w:p w14:paraId="5C5A4E3C" w14:textId="77777777" w:rsidR="00105725" w:rsidRPr="00275CA3" w:rsidRDefault="00105725" w:rsidP="00791DB2">
            <w:r w:rsidRPr="00275CA3">
              <w:t xml:space="preserve">Директор - </w:t>
            </w:r>
            <w:proofErr w:type="spellStart"/>
            <w:r w:rsidRPr="00275CA3">
              <w:t>Мажитов</w:t>
            </w:r>
            <w:proofErr w:type="spellEnd"/>
            <w:r w:rsidRPr="00275CA3">
              <w:t xml:space="preserve"> Ш.Х.</w:t>
            </w:r>
          </w:p>
        </w:tc>
        <w:tc>
          <w:tcPr>
            <w:tcW w:w="2091" w:type="dxa"/>
            <w:shd w:val="clear" w:color="auto" w:fill="auto"/>
          </w:tcPr>
          <w:p w14:paraId="0F7841CB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намерениях</w:t>
            </w:r>
          </w:p>
          <w:p w14:paraId="1380D51A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Стороны договорились о подготовке и заключении в последующем договоров поставки уличных очагов</w:t>
            </w:r>
          </w:p>
        </w:tc>
        <w:tc>
          <w:tcPr>
            <w:tcW w:w="2062" w:type="dxa"/>
            <w:shd w:val="clear" w:color="auto" w:fill="auto"/>
          </w:tcPr>
          <w:p w14:paraId="507BFD71" w14:textId="77777777" w:rsidR="00105725" w:rsidRPr="00275CA3" w:rsidRDefault="00105725" w:rsidP="00791DB2"/>
        </w:tc>
      </w:tr>
      <w:tr w:rsidR="00A240ED" w:rsidRPr="00275CA3" w14:paraId="5126F701" w14:textId="77777777" w:rsidTr="00A240ED">
        <w:tc>
          <w:tcPr>
            <w:tcW w:w="1335" w:type="dxa"/>
            <w:shd w:val="clear" w:color="auto" w:fill="auto"/>
          </w:tcPr>
          <w:p w14:paraId="60B07408" w14:textId="77777777" w:rsidR="00105725" w:rsidRPr="00275CA3" w:rsidRDefault="00105725" w:rsidP="00791DB2">
            <w:r w:rsidRPr="00275CA3">
              <w:lastRenderedPageBreak/>
              <w:t>23</w:t>
            </w:r>
          </w:p>
        </w:tc>
        <w:tc>
          <w:tcPr>
            <w:tcW w:w="2645" w:type="dxa"/>
            <w:shd w:val="clear" w:color="auto" w:fill="auto"/>
          </w:tcPr>
          <w:p w14:paraId="6C6036BD" w14:textId="77777777" w:rsidR="00105725" w:rsidRPr="00275CA3" w:rsidRDefault="00105725" w:rsidP="00791DB2">
            <w:r w:rsidRPr="00275CA3">
              <w:t>ЗАО «Универсал-</w:t>
            </w:r>
            <w:proofErr w:type="spellStart"/>
            <w:r w:rsidRPr="00275CA3">
              <w:t>Аэро</w:t>
            </w:r>
            <w:proofErr w:type="spellEnd"/>
            <w:r w:rsidRPr="00275CA3">
              <w:t>»</w:t>
            </w:r>
          </w:p>
          <w:p w14:paraId="4220D6B6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Стыскин</w:t>
            </w:r>
            <w:proofErr w:type="spellEnd"/>
            <w:r w:rsidRPr="00275CA3">
              <w:t xml:space="preserve"> М.М.</w:t>
            </w:r>
          </w:p>
        </w:tc>
        <w:tc>
          <w:tcPr>
            <w:tcW w:w="2549" w:type="dxa"/>
            <w:shd w:val="clear" w:color="auto" w:fill="auto"/>
          </w:tcPr>
          <w:p w14:paraId="00D9ED3F" w14:textId="77777777" w:rsidR="00105725" w:rsidRPr="00275CA3" w:rsidRDefault="00105725" w:rsidP="00791DB2">
            <w:pPr>
              <w:rPr>
                <w:lang w:val="en-US"/>
              </w:rPr>
            </w:pPr>
            <w:r w:rsidRPr="00275CA3">
              <w:t>ООО</w:t>
            </w:r>
            <w:r w:rsidRPr="00275CA3">
              <w:rPr>
                <w:lang w:val="en-US"/>
              </w:rPr>
              <w:t xml:space="preserve"> «Uzbekistan airways technics»</w:t>
            </w:r>
          </w:p>
          <w:p w14:paraId="436F374B" w14:textId="77777777" w:rsidR="00105725" w:rsidRPr="00275CA3" w:rsidRDefault="00105725" w:rsidP="00791DB2">
            <w:pPr>
              <w:rPr>
                <w:lang w:val="en-US"/>
              </w:rPr>
            </w:pPr>
            <w:r w:rsidRPr="00275CA3">
              <w:t>Директор</w:t>
            </w:r>
            <w:r w:rsidRPr="00275CA3">
              <w:rPr>
                <w:lang w:val="en-US"/>
              </w:rPr>
              <w:t xml:space="preserve"> – </w:t>
            </w:r>
            <w:proofErr w:type="spellStart"/>
            <w:r w:rsidRPr="00275CA3">
              <w:t>Киясов</w:t>
            </w:r>
            <w:proofErr w:type="spellEnd"/>
            <w:r w:rsidRPr="00275CA3">
              <w:rPr>
                <w:lang w:val="en-US"/>
              </w:rPr>
              <w:t xml:space="preserve"> </w:t>
            </w:r>
            <w:r w:rsidRPr="00275CA3">
              <w:t>У</w:t>
            </w:r>
            <w:r w:rsidRPr="00275CA3">
              <w:rPr>
                <w:lang w:val="en-US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1CA914F0" w14:textId="77777777" w:rsidR="00105725" w:rsidRPr="00275CA3" w:rsidRDefault="00105725" w:rsidP="00791DB2">
            <w:pPr>
              <w:rPr>
                <w:b/>
              </w:rPr>
            </w:pPr>
            <w:r w:rsidRPr="00275CA3">
              <w:rPr>
                <w:b/>
              </w:rPr>
              <w:t>Протокол рабочей встречи</w:t>
            </w:r>
          </w:p>
          <w:p w14:paraId="1D94EE37" w14:textId="77777777" w:rsidR="00105725" w:rsidRPr="00275CA3" w:rsidRDefault="00105725" w:rsidP="00791DB2">
            <w:r w:rsidRPr="00275CA3">
              <w:t>Приняли решение поддерживать партнерские отношения и в случае необходимости провести повторную встречу</w:t>
            </w:r>
          </w:p>
        </w:tc>
        <w:tc>
          <w:tcPr>
            <w:tcW w:w="2062" w:type="dxa"/>
            <w:shd w:val="clear" w:color="auto" w:fill="auto"/>
          </w:tcPr>
          <w:p w14:paraId="75838234" w14:textId="77777777" w:rsidR="00105725" w:rsidRPr="00275CA3" w:rsidRDefault="00105725" w:rsidP="00791DB2"/>
        </w:tc>
      </w:tr>
      <w:tr w:rsidR="00A240ED" w:rsidRPr="00275CA3" w14:paraId="1E2FADB0" w14:textId="77777777" w:rsidTr="00A240ED">
        <w:tc>
          <w:tcPr>
            <w:tcW w:w="1335" w:type="dxa"/>
            <w:shd w:val="clear" w:color="auto" w:fill="auto"/>
          </w:tcPr>
          <w:p w14:paraId="5EDED3C7" w14:textId="77777777" w:rsidR="00105725" w:rsidRPr="00275CA3" w:rsidRDefault="00105725" w:rsidP="00791DB2">
            <w:r w:rsidRPr="00275CA3">
              <w:t>24</w:t>
            </w:r>
          </w:p>
        </w:tc>
        <w:tc>
          <w:tcPr>
            <w:tcW w:w="2645" w:type="dxa"/>
            <w:shd w:val="clear" w:color="auto" w:fill="auto"/>
          </w:tcPr>
          <w:p w14:paraId="256F6125" w14:textId="77777777" w:rsidR="00105725" w:rsidRPr="00275CA3" w:rsidRDefault="00105725" w:rsidP="00791DB2">
            <w:r w:rsidRPr="00275CA3">
              <w:t>ЗАО «Универсал-</w:t>
            </w:r>
            <w:proofErr w:type="spellStart"/>
            <w:r w:rsidRPr="00275CA3">
              <w:t>Аэро</w:t>
            </w:r>
            <w:proofErr w:type="spellEnd"/>
            <w:r w:rsidRPr="00275CA3">
              <w:t>»</w:t>
            </w:r>
          </w:p>
          <w:p w14:paraId="3CEE98D7" w14:textId="77777777" w:rsidR="00105725" w:rsidRPr="00275CA3" w:rsidRDefault="00105725" w:rsidP="00791DB2">
            <w:r w:rsidRPr="00275CA3">
              <w:t xml:space="preserve">Генеральный директор – </w:t>
            </w:r>
            <w:proofErr w:type="spellStart"/>
            <w:r w:rsidRPr="00275CA3">
              <w:t>Стыскин</w:t>
            </w:r>
            <w:proofErr w:type="spellEnd"/>
            <w:r w:rsidRPr="00275CA3">
              <w:t xml:space="preserve"> М.М.</w:t>
            </w:r>
          </w:p>
        </w:tc>
        <w:tc>
          <w:tcPr>
            <w:tcW w:w="2549" w:type="dxa"/>
            <w:shd w:val="clear" w:color="auto" w:fill="auto"/>
          </w:tcPr>
          <w:p w14:paraId="286A4620" w14:textId="77777777" w:rsidR="00105725" w:rsidRPr="00275CA3" w:rsidRDefault="00105725" w:rsidP="00791DB2">
            <w:r w:rsidRPr="00275CA3">
              <w:t>ООО «Международный аэропорт Фергана»</w:t>
            </w:r>
          </w:p>
          <w:p w14:paraId="1011012F" w14:textId="77777777" w:rsidR="00105725" w:rsidRPr="00275CA3" w:rsidRDefault="00105725" w:rsidP="00791DB2">
            <w:r w:rsidRPr="00275CA3">
              <w:t xml:space="preserve">Начальник ОМТС – </w:t>
            </w:r>
            <w:proofErr w:type="spellStart"/>
            <w:r w:rsidRPr="00275CA3">
              <w:t>Орипов</w:t>
            </w:r>
            <w:proofErr w:type="spellEnd"/>
            <w:r w:rsidRPr="00275CA3">
              <w:t xml:space="preserve"> Д.А.</w:t>
            </w:r>
          </w:p>
        </w:tc>
        <w:tc>
          <w:tcPr>
            <w:tcW w:w="2091" w:type="dxa"/>
            <w:shd w:val="clear" w:color="auto" w:fill="auto"/>
          </w:tcPr>
          <w:p w14:paraId="77672D74" w14:textId="77777777" w:rsidR="00105725" w:rsidRPr="00275CA3" w:rsidRDefault="00105725" w:rsidP="00791DB2">
            <w:pPr>
              <w:rPr>
                <w:b/>
              </w:rPr>
            </w:pPr>
            <w:r w:rsidRPr="00275CA3">
              <w:rPr>
                <w:b/>
              </w:rPr>
              <w:t>Протокол рабочей встречи</w:t>
            </w:r>
          </w:p>
          <w:p w14:paraId="4C47C2FC" w14:textId="77777777" w:rsidR="00105725" w:rsidRPr="00275CA3" w:rsidRDefault="00105725" w:rsidP="00791DB2">
            <w:r w:rsidRPr="00275CA3">
              <w:t>Приняли решение поддерживать партнерские отношения и в случае необходимости провести повторную встречу</w:t>
            </w:r>
          </w:p>
        </w:tc>
        <w:tc>
          <w:tcPr>
            <w:tcW w:w="2062" w:type="dxa"/>
            <w:shd w:val="clear" w:color="auto" w:fill="auto"/>
          </w:tcPr>
          <w:p w14:paraId="78102385" w14:textId="77777777" w:rsidR="00105725" w:rsidRPr="00275CA3" w:rsidRDefault="00105725" w:rsidP="00791DB2"/>
        </w:tc>
      </w:tr>
      <w:tr w:rsidR="00A240ED" w:rsidRPr="00275CA3" w14:paraId="2374ED09" w14:textId="77777777" w:rsidTr="00A240ED">
        <w:tc>
          <w:tcPr>
            <w:tcW w:w="1335" w:type="dxa"/>
            <w:shd w:val="clear" w:color="auto" w:fill="auto"/>
          </w:tcPr>
          <w:p w14:paraId="262702E5" w14:textId="77777777" w:rsidR="00105725" w:rsidRPr="00275CA3" w:rsidRDefault="00105725" w:rsidP="00791DB2">
            <w:r w:rsidRPr="00275CA3">
              <w:t>25</w:t>
            </w:r>
          </w:p>
        </w:tc>
        <w:tc>
          <w:tcPr>
            <w:tcW w:w="2645" w:type="dxa"/>
            <w:shd w:val="clear" w:color="auto" w:fill="auto"/>
          </w:tcPr>
          <w:p w14:paraId="41A6C962" w14:textId="77777777" w:rsidR="00105725" w:rsidRPr="00275CA3" w:rsidRDefault="00105725" w:rsidP="00791DB2">
            <w:r w:rsidRPr="00275CA3">
              <w:t xml:space="preserve">ООО «Эм Энд </w:t>
            </w:r>
            <w:proofErr w:type="spellStart"/>
            <w:r w:rsidRPr="00275CA3">
              <w:t>Ти</w:t>
            </w:r>
            <w:proofErr w:type="spellEnd"/>
            <w:r w:rsidRPr="00275CA3">
              <w:t xml:space="preserve"> </w:t>
            </w:r>
            <w:proofErr w:type="spellStart"/>
            <w:r w:rsidRPr="00275CA3">
              <w:t>Прод</w:t>
            </w:r>
            <w:proofErr w:type="spellEnd"/>
            <w:r w:rsidRPr="00275CA3">
              <w:t xml:space="preserve">» </w:t>
            </w:r>
            <w:r w:rsidRPr="00275CA3">
              <w:br/>
              <w:t>Генеральный директор – Крапивной М.М.</w:t>
            </w:r>
          </w:p>
        </w:tc>
        <w:tc>
          <w:tcPr>
            <w:tcW w:w="2549" w:type="dxa"/>
            <w:shd w:val="clear" w:color="auto" w:fill="auto"/>
          </w:tcPr>
          <w:p w14:paraId="3688854D" w14:textId="77777777" w:rsidR="00105725" w:rsidRPr="00275CA3" w:rsidRDefault="00105725" w:rsidP="00791DB2">
            <w:r w:rsidRPr="00275CA3">
              <w:t>ООО «В-ТЕС»</w:t>
            </w:r>
          </w:p>
          <w:p w14:paraId="2E6EA680" w14:textId="77777777" w:rsidR="00105725" w:rsidRPr="00275CA3" w:rsidRDefault="00105725" w:rsidP="00791DB2">
            <w:r w:rsidRPr="00275CA3">
              <w:t xml:space="preserve">Директор – </w:t>
            </w:r>
            <w:proofErr w:type="spellStart"/>
            <w:r w:rsidRPr="00275CA3">
              <w:t>Абдусаломов</w:t>
            </w:r>
            <w:proofErr w:type="spellEnd"/>
            <w:r w:rsidRPr="00275CA3">
              <w:t xml:space="preserve"> Ф.Б.</w:t>
            </w:r>
          </w:p>
        </w:tc>
        <w:tc>
          <w:tcPr>
            <w:tcW w:w="2091" w:type="dxa"/>
            <w:shd w:val="clear" w:color="auto" w:fill="auto"/>
          </w:tcPr>
          <w:p w14:paraId="65F659EF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сотрудничестве</w:t>
            </w:r>
          </w:p>
          <w:p w14:paraId="36E51312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 xml:space="preserve">Стороны договорились о подготовке и заключении в последующем договоров предоставления конструкторских услуг </w:t>
            </w:r>
          </w:p>
        </w:tc>
        <w:tc>
          <w:tcPr>
            <w:tcW w:w="2062" w:type="dxa"/>
            <w:shd w:val="clear" w:color="auto" w:fill="auto"/>
          </w:tcPr>
          <w:p w14:paraId="0D196CF0" w14:textId="77777777" w:rsidR="00105725" w:rsidRPr="00275CA3" w:rsidRDefault="00105725" w:rsidP="00791DB2"/>
        </w:tc>
      </w:tr>
      <w:tr w:rsidR="00A240ED" w:rsidRPr="00275CA3" w14:paraId="35E1CEAB" w14:textId="77777777" w:rsidTr="00A240ED">
        <w:tc>
          <w:tcPr>
            <w:tcW w:w="1335" w:type="dxa"/>
            <w:shd w:val="clear" w:color="auto" w:fill="auto"/>
          </w:tcPr>
          <w:p w14:paraId="57B62E70" w14:textId="77777777" w:rsidR="00105725" w:rsidRPr="00275CA3" w:rsidRDefault="00105725" w:rsidP="00791DB2">
            <w:r w:rsidRPr="00275CA3">
              <w:t>26</w:t>
            </w:r>
          </w:p>
        </w:tc>
        <w:tc>
          <w:tcPr>
            <w:tcW w:w="2645" w:type="dxa"/>
            <w:shd w:val="clear" w:color="auto" w:fill="auto"/>
          </w:tcPr>
          <w:p w14:paraId="03205310" w14:textId="77777777" w:rsidR="00105725" w:rsidRPr="00275CA3" w:rsidRDefault="00105725" w:rsidP="00791DB2">
            <w:r w:rsidRPr="00275CA3">
              <w:t xml:space="preserve">ООО «Эм Энд </w:t>
            </w:r>
            <w:proofErr w:type="spellStart"/>
            <w:r w:rsidRPr="00275CA3">
              <w:t>Ти</w:t>
            </w:r>
            <w:proofErr w:type="spellEnd"/>
            <w:r w:rsidRPr="00275CA3">
              <w:t xml:space="preserve"> </w:t>
            </w:r>
            <w:proofErr w:type="spellStart"/>
            <w:r w:rsidRPr="00275CA3">
              <w:t>Прод</w:t>
            </w:r>
            <w:proofErr w:type="spellEnd"/>
            <w:r w:rsidRPr="00275CA3">
              <w:t xml:space="preserve">» </w:t>
            </w:r>
            <w:r w:rsidRPr="00275CA3">
              <w:br/>
              <w:t>Генеральный директор – Крапивной М.М.</w:t>
            </w:r>
          </w:p>
        </w:tc>
        <w:tc>
          <w:tcPr>
            <w:tcW w:w="2549" w:type="dxa"/>
            <w:shd w:val="clear" w:color="auto" w:fill="auto"/>
          </w:tcPr>
          <w:p w14:paraId="0A1F2E29" w14:textId="77777777" w:rsidR="00105725" w:rsidRPr="00275CA3" w:rsidRDefault="00105725" w:rsidP="00791DB2">
            <w:r w:rsidRPr="00275CA3">
              <w:t>ООО «</w:t>
            </w:r>
            <w:r w:rsidRPr="00275CA3">
              <w:rPr>
                <w:lang w:val="en-US"/>
              </w:rPr>
              <w:t>ALFAUT</w:t>
            </w:r>
            <w:r w:rsidRPr="00275CA3">
              <w:t>»</w:t>
            </w:r>
          </w:p>
          <w:p w14:paraId="693A87DA" w14:textId="77777777" w:rsidR="00105725" w:rsidRPr="00275CA3" w:rsidRDefault="00105725" w:rsidP="00791DB2">
            <w:r w:rsidRPr="00275CA3">
              <w:t xml:space="preserve">Директор – </w:t>
            </w:r>
            <w:proofErr w:type="spellStart"/>
            <w:r w:rsidRPr="00275CA3">
              <w:t>Шамбазов</w:t>
            </w:r>
            <w:proofErr w:type="spellEnd"/>
            <w:r w:rsidRPr="00275CA3">
              <w:t xml:space="preserve"> А.С.</w:t>
            </w:r>
          </w:p>
        </w:tc>
        <w:tc>
          <w:tcPr>
            <w:tcW w:w="2091" w:type="dxa"/>
            <w:shd w:val="clear" w:color="auto" w:fill="auto"/>
          </w:tcPr>
          <w:p w14:paraId="057AA66F" w14:textId="77777777" w:rsidR="00105725" w:rsidRPr="00275CA3" w:rsidRDefault="00105725" w:rsidP="00791DB2">
            <w:pPr>
              <w:rPr>
                <w:rStyle w:val="fontstyle01"/>
                <w:b/>
                <w:sz w:val="24"/>
                <w:szCs w:val="24"/>
              </w:rPr>
            </w:pPr>
            <w:r w:rsidRPr="00275CA3">
              <w:rPr>
                <w:rStyle w:val="fontstyle01"/>
                <w:b/>
                <w:sz w:val="24"/>
                <w:szCs w:val="24"/>
              </w:rPr>
              <w:t>Соглашение о сотрудничестве</w:t>
            </w:r>
          </w:p>
          <w:p w14:paraId="4D4F9843" w14:textId="77777777" w:rsidR="00105725" w:rsidRPr="00275CA3" w:rsidRDefault="00105725" w:rsidP="00791DB2">
            <w:r w:rsidRPr="00275CA3">
              <w:rPr>
                <w:rStyle w:val="fontstyle01"/>
                <w:sz w:val="24"/>
                <w:szCs w:val="24"/>
              </w:rPr>
              <w:t>Стороны договорились о подготовке и заключении в последующем договоров предоставления конструкторских услуг</w:t>
            </w:r>
          </w:p>
        </w:tc>
        <w:tc>
          <w:tcPr>
            <w:tcW w:w="2062" w:type="dxa"/>
            <w:shd w:val="clear" w:color="auto" w:fill="auto"/>
          </w:tcPr>
          <w:p w14:paraId="01911511" w14:textId="77777777" w:rsidR="00105725" w:rsidRPr="00275CA3" w:rsidRDefault="00105725" w:rsidP="00791DB2"/>
        </w:tc>
      </w:tr>
    </w:tbl>
    <w:p w14:paraId="7DC8E238" w14:textId="77777777" w:rsidR="005F0917" w:rsidRPr="00275CA3" w:rsidRDefault="005F0917" w:rsidP="00105725">
      <w:pPr>
        <w:jc w:val="both"/>
        <w:rPr>
          <w:b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B2287" w:rsidRPr="00275CA3" w14:paraId="5679F293" w14:textId="77777777" w:rsidTr="00CB228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73850A0" w14:textId="77777777" w:rsidR="00CB2287" w:rsidRPr="00275CA3" w:rsidRDefault="00CB2287">
            <w:pPr>
              <w:rPr>
                <w:color w:val="1E1650"/>
              </w:rPr>
            </w:pPr>
          </w:p>
        </w:tc>
      </w:tr>
    </w:tbl>
    <w:p w14:paraId="6476C929" w14:textId="17A014BB" w:rsidR="00BA1E6F" w:rsidRPr="00806360" w:rsidRDefault="00BA1E6F" w:rsidP="001001FE">
      <w:pPr>
        <w:jc w:val="both"/>
      </w:pPr>
    </w:p>
    <w:p w14:paraId="7B17032E" w14:textId="3CE20581" w:rsidR="007703B7" w:rsidRPr="007703B7" w:rsidRDefault="00EC2A9B" w:rsidP="00951BEF">
      <w:pPr>
        <w:numPr>
          <w:ilvl w:val="0"/>
          <w:numId w:val="5"/>
        </w:numPr>
        <w:jc w:val="both"/>
        <w:rPr>
          <w:color w:val="000000"/>
          <w:u w:val="single"/>
        </w:rPr>
      </w:pPr>
      <w:r w:rsidRPr="007703B7">
        <w:rPr>
          <w:b/>
          <w:i/>
          <w:u w:val="single"/>
        </w:rPr>
        <w:t>Другие сведения, раскрывающие содержательную часть Выставки:</w:t>
      </w:r>
    </w:p>
    <w:p w14:paraId="0DED4C72" w14:textId="7E65BD15" w:rsidR="00EC2A9B" w:rsidRDefault="00EC2A9B" w:rsidP="00151EC1">
      <w:pPr>
        <w:ind w:left="360"/>
        <w:jc w:val="both"/>
        <w:rPr>
          <w:color w:val="000000"/>
        </w:rPr>
      </w:pPr>
      <w:r>
        <w:rPr>
          <w:iCs/>
          <w:color w:val="000000"/>
        </w:rPr>
        <w:t>Р</w:t>
      </w:r>
      <w:r w:rsidRPr="00BA4F87">
        <w:rPr>
          <w:iCs/>
          <w:color w:val="000000"/>
        </w:rPr>
        <w:t>езультативным направлением явилась</w:t>
      </w:r>
      <w:r w:rsidRPr="00BA4F87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ежедневная работа на выставке</w:t>
      </w:r>
      <w:r w:rsidR="001001FE">
        <w:rPr>
          <w:color w:val="000000"/>
        </w:rPr>
        <w:t xml:space="preserve"> представителя </w:t>
      </w:r>
      <w:r w:rsidR="007703B7">
        <w:rPr>
          <w:color w:val="000000"/>
        </w:rPr>
        <w:t>членов делегации центрального аппарата А</w:t>
      </w:r>
      <w:r w:rsidR="00105725">
        <w:rPr>
          <w:color w:val="000000"/>
        </w:rPr>
        <w:t>Н</w:t>
      </w:r>
      <w:r w:rsidR="007703B7">
        <w:rPr>
          <w:color w:val="000000"/>
        </w:rPr>
        <w:t>О «</w:t>
      </w:r>
      <w:r w:rsidR="00105725">
        <w:rPr>
          <w:color w:val="000000"/>
        </w:rPr>
        <w:t>М</w:t>
      </w:r>
      <w:r w:rsidR="007703B7">
        <w:rPr>
          <w:color w:val="000000"/>
        </w:rPr>
        <w:t>ЭЦ»</w:t>
      </w:r>
      <w:r w:rsidRPr="00EA1F2C">
        <w:rPr>
          <w:color w:val="000000"/>
        </w:rPr>
        <w:t xml:space="preserve">, </w:t>
      </w:r>
      <w:r w:rsidR="007703B7">
        <w:rPr>
          <w:color w:val="000000"/>
        </w:rPr>
        <w:t xml:space="preserve">а также </w:t>
      </w:r>
      <w:r>
        <w:rPr>
          <w:color w:val="000000"/>
        </w:rPr>
        <w:t>сотрудников Торгпредства РФ</w:t>
      </w:r>
      <w:r w:rsidR="007703B7">
        <w:rPr>
          <w:color w:val="000000"/>
        </w:rPr>
        <w:t xml:space="preserve"> </w:t>
      </w:r>
      <w:r w:rsidR="00105725">
        <w:rPr>
          <w:color w:val="000000"/>
        </w:rPr>
        <w:t>в Узбекистане</w:t>
      </w:r>
      <w:r>
        <w:rPr>
          <w:color w:val="000000"/>
        </w:rPr>
        <w:t xml:space="preserve">, </w:t>
      </w:r>
      <w:r>
        <w:rPr>
          <w:rFonts w:eastAsia="Arial Unicode MS"/>
          <w:color w:val="000000"/>
        </w:rPr>
        <w:t>обеспечивших</w:t>
      </w:r>
      <w:r w:rsidRPr="00BA4F87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консультирование российских участников по вопросам налаживания бизнеса во регионе и организацию встреч с потенциальными партнерами.</w:t>
      </w:r>
      <w:r w:rsidRPr="00F04BB9">
        <w:rPr>
          <w:color w:val="000000"/>
        </w:rPr>
        <w:t xml:space="preserve"> </w:t>
      </w:r>
      <w:r>
        <w:t>Деловая программа позволила</w:t>
      </w:r>
      <w:r w:rsidRPr="001441F0">
        <w:t xml:space="preserve"> </w:t>
      </w:r>
      <w:r>
        <w:t>участникам усвоить новейшие технологии,</w:t>
      </w:r>
      <w:r w:rsidRPr="001441F0">
        <w:t xml:space="preserve"> </w:t>
      </w:r>
      <w:r>
        <w:t>дала</w:t>
      </w:r>
      <w:r w:rsidRPr="001441F0">
        <w:t xml:space="preserve"> импульс научно-техническим разработкам, а экспозиции </w:t>
      </w:r>
      <w:r>
        <w:t>производителей помогли</w:t>
      </w:r>
      <w:r w:rsidRPr="001441F0">
        <w:t xml:space="preserve"> найти новых партнеров и потенциальных заказчиков</w:t>
      </w:r>
      <w:r>
        <w:t xml:space="preserve"> в</w:t>
      </w:r>
      <w:r w:rsidR="00105725">
        <w:t xml:space="preserve"> Средней Азии</w:t>
      </w:r>
      <w:r w:rsidRPr="001441F0">
        <w:t>.</w:t>
      </w:r>
      <w:r>
        <w:t xml:space="preserve"> Как отметили в итоговой беседе с оргкомитетом руководители ТПП</w:t>
      </w:r>
      <w:r w:rsidR="00105725">
        <w:t xml:space="preserve"> </w:t>
      </w:r>
      <w:proofErr w:type="spellStart"/>
      <w:r w:rsidR="00105725">
        <w:t>РУз</w:t>
      </w:r>
      <w:proofErr w:type="spellEnd"/>
      <w:r>
        <w:t>,</w:t>
      </w:r>
      <w:r>
        <w:rPr>
          <w:color w:val="000000"/>
        </w:rPr>
        <w:t xml:space="preserve"> </w:t>
      </w:r>
      <w:r w:rsidR="007703B7">
        <w:rPr>
          <w:color w:val="000000"/>
        </w:rPr>
        <w:t xml:space="preserve">международная </w:t>
      </w:r>
      <w:r>
        <w:rPr>
          <w:color w:val="151515"/>
        </w:rPr>
        <w:t>выставка</w:t>
      </w:r>
      <w:r>
        <w:rPr>
          <w:color w:val="000000"/>
        </w:rPr>
        <w:t xml:space="preserve"> </w:t>
      </w:r>
      <w:r>
        <w:rPr>
          <w:color w:val="151515"/>
        </w:rPr>
        <w:t>способствовала</w:t>
      </w:r>
      <w:r w:rsidRPr="00A428D5">
        <w:rPr>
          <w:color w:val="151515"/>
        </w:rPr>
        <w:t xml:space="preserve"> обеспечению </w:t>
      </w:r>
      <w:r>
        <w:rPr>
          <w:color w:val="151515"/>
        </w:rPr>
        <w:t xml:space="preserve">актуальной </w:t>
      </w:r>
      <w:r w:rsidRPr="00A428D5">
        <w:rPr>
          <w:color w:val="151515"/>
        </w:rPr>
        <w:t>коммерческой информацией представителей бизнес-сооб</w:t>
      </w:r>
      <w:r>
        <w:rPr>
          <w:color w:val="151515"/>
        </w:rPr>
        <w:t>щества наших стран, реализации инвестиционных проектов,</w:t>
      </w:r>
      <w:r w:rsidRPr="00A428D5">
        <w:rPr>
          <w:color w:val="151515"/>
        </w:rPr>
        <w:t xml:space="preserve"> </w:t>
      </w:r>
      <w:r>
        <w:rPr>
          <w:color w:val="151515"/>
        </w:rPr>
        <w:t xml:space="preserve">расширению </w:t>
      </w:r>
      <w:r w:rsidRPr="00A428D5">
        <w:rPr>
          <w:color w:val="151515"/>
        </w:rPr>
        <w:t>торгово-экономических отношений</w:t>
      </w:r>
      <w:r w:rsidR="007907C8">
        <w:rPr>
          <w:color w:val="151515"/>
        </w:rPr>
        <w:t>.</w:t>
      </w:r>
      <w:r w:rsidRPr="00A428D5">
        <w:rPr>
          <w:color w:val="151515"/>
        </w:rPr>
        <w:t>  </w:t>
      </w:r>
      <w:r>
        <w:rPr>
          <w:color w:val="151515"/>
        </w:rPr>
        <w:t xml:space="preserve">По их мнению, </w:t>
      </w:r>
      <w:r>
        <w:rPr>
          <w:color w:val="000000"/>
        </w:rPr>
        <w:t>м</w:t>
      </w:r>
      <w:r w:rsidRPr="00A428D5">
        <w:rPr>
          <w:color w:val="000000"/>
        </w:rPr>
        <w:t>ноголетний опыт «</w:t>
      </w:r>
      <w:proofErr w:type="spellStart"/>
      <w:r w:rsidRPr="00A428D5">
        <w:rPr>
          <w:color w:val="000000"/>
        </w:rPr>
        <w:t>Зарубеж</w:t>
      </w:r>
      <w:proofErr w:type="spellEnd"/>
      <w:r w:rsidRPr="00A428D5">
        <w:rPr>
          <w:color w:val="000000"/>
        </w:rPr>
        <w:t>-Экспо» свидетельствует о позитивном воздействии таких мероприятий не только на развитие экономических связей, но также на закрепление стратегического партнерства. Достигнутый к настоящему вре</w:t>
      </w:r>
      <w:r w:rsidR="004F50C0">
        <w:rPr>
          <w:color w:val="000000"/>
        </w:rPr>
        <w:t>мени уровень отношений России и</w:t>
      </w:r>
      <w:r w:rsidR="007907C8">
        <w:rPr>
          <w:color w:val="000000"/>
        </w:rPr>
        <w:t xml:space="preserve"> </w:t>
      </w:r>
      <w:r w:rsidR="00105725">
        <w:rPr>
          <w:color w:val="000000"/>
        </w:rPr>
        <w:t xml:space="preserve">Узбекистана </w:t>
      </w:r>
      <w:r>
        <w:rPr>
          <w:color w:val="000000"/>
        </w:rPr>
        <w:t>достаточно высок, у</w:t>
      </w:r>
      <w:r w:rsidRPr="00A428D5">
        <w:rPr>
          <w:color w:val="000000"/>
        </w:rPr>
        <w:t>спешно развивается сотрудничество в сферах энергетики, транспорта, медицины, телекомму</w:t>
      </w:r>
      <w:r w:rsidRPr="00A428D5">
        <w:rPr>
          <w:color w:val="000000"/>
        </w:rPr>
        <w:lastRenderedPageBreak/>
        <w:t xml:space="preserve">никаций, туризма. </w:t>
      </w:r>
      <w:r>
        <w:rPr>
          <w:color w:val="000000"/>
        </w:rPr>
        <w:t xml:space="preserve">А именно эти отрасли являлись </w:t>
      </w:r>
      <w:r w:rsidRPr="00A428D5">
        <w:rPr>
          <w:color w:val="000000"/>
        </w:rPr>
        <w:t>основными в экспозициях</w:t>
      </w:r>
      <w:r w:rsidR="00105725">
        <w:rPr>
          <w:color w:val="000000"/>
        </w:rPr>
        <w:t xml:space="preserve"> предприятий Москвы</w:t>
      </w:r>
      <w:r>
        <w:rPr>
          <w:color w:val="000000"/>
        </w:rPr>
        <w:t>, что заметно увеличило</w:t>
      </w:r>
      <w:r w:rsidRPr="00A428D5">
        <w:rPr>
          <w:color w:val="000000"/>
        </w:rPr>
        <w:t xml:space="preserve"> перспективы роста взаимной инвестиционной привлекательности России </w:t>
      </w:r>
      <w:r w:rsidR="007703B7">
        <w:rPr>
          <w:color w:val="000000"/>
        </w:rPr>
        <w:t xml:space="preserve">и </w:t>
      </w:r>
      <w:r w:rsidR="00105725">
        <w:rPr>
          <w:color w:val="000000"/>
        </w:rPr>
        <w:t xml:space="preserve">Узбекистана </w:t>
      </w:r>
      <w:r w:rsidRPr="00A428D5">
        <w:rPr>
          <w:color w:val="000000"/>
        </w:rPr>
        <w:t>в высокотехнологичных </w:t>
      </w:r>
      <w:r>
        <w:rPr>
          <w:color w:val="000000"/>
        </w:rPr>
        <w:t xml:space="preserve">отраслях. По отзывам партнеров выставка </w:t>
      </w:r>
      <w:r>
        <w:t>«</w:t>
      </w:r>
      <w:r w:rsidR="00105725" w:rsidRPr="00A428D5">
        <w:rPr>
          <w:color w:val="000000"/>
        </w:rPr>
        <w:t>EXPO-RUSSIA </w:t>
      </w:r>
      <w:r w:rsidR="00105725">
        <w:rPr>
          <w:color w:val="000000"/>
          <w:lang w:val="en-US"/>
        </w:rPr>
        <w:t>UZBEKISTAN</w:t>
      </w:r>
      <w:r w:rsidR="00105725" w:rsidRPr="00105725">
        <w:rPr>
          <w:color w:val="000000"/>
        </w:rPr>
        <w:t xml:space="preserve"> 2020 </w:t>
      </w:r>
      <w:r w:rsidR="00105725">
        <w:rPr>
          <w:color w:val="000000"/>
          <w:lang w:val="en-US"/>
        </w:rPr>
        <w:t>ONLINE</w:t>
      </w:r>
      <w:r w:rsidR="00105725">
        <w:rPr>
          <w:color w:val="000000"/>
        </w:rPr>
        <w:t>»</w:t>
      </w:r>
      <w:r>
        <w:t>»</w:t>
      </w:r>
      <w:r>
        <w:rPr>
          <w:color w:val="000000"/>
        </w:rPr>
        <w:t xml:space="preserve"> стала</w:t>
      </w:r>
      <w:r w:rsidRPr="00A428D5">
        <w:rPr>
          <w:color w:val="000000"/>
        </w:rPr>
        <w:t xml:space="preserve"> весомым вкладом в развитие «особых, дружеских, стратегических отношений между нашими странами»</w:t>
      </w:r>
      <w:r>
        <w:rPr>
          <w:color w:val="000000"/>
        </w:rPr>
        <w:t xml:space="preserve"> </w:t>
      </w:r>
    </w:p>
    <w:p w14:paraId="7940A9B9" w14:textId="77777777" w:rsidR="00760E71" w:rsidRDefault="000F57AD" w:rsidP="00151EC1">
      <w:pPr>
        <w:ind w:left="284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</w:t>
      </w:r>
      <w:r w:rsidRPr="00457D79">
        <w:rPr>
          <w:bCs/>
          <w:iCs/>
          <w:color w:val="000000"/>
        </w:rPr>
        <w:t xml:space="preserve">Оргкомитет выражает благодарность за активное содействие в подготовке и проведении выставки </w:t>
      </w:r>
      <w:r w:rsidR="00105725">
        <w:rPr>
          <w:bCs/>
          <w:iCs/>
          <w:color w:val="000000"/>
        </w:rPr>
        <w:t xml:space="preserve">представителям АНО «МЭЦ», </w:t>
      </w:r>
      <w:r w:rsidRPr="00457D79">
        <w:rPr>
          <w:bCs/>
          <w:iCs/>
          <w:color w:val="000000"/>
        </w:rPr>
        <w:t>Торгпред</w:t>
      </w:r>
      <w:r w:rsidR="001001FE">
        <w:rPr>
          <w:bCs/>
          <w:iCs/>
          <w:color w:val="000000"/>
        </w:rPr>
        <w:t>у</w:t>
      </w:r>
      <w:r w:rsidRPr="00457D79">
        <w:rPr>
          <w:bCs/>
          <w:iCs/>
          <w:color w:val="000000"/>
        </w:rPr>
        <w:t xml:space="preserve"> России</w:t>
      </w:r>
      <w:r w:rsidR="0088374D">
        <w:rPr>
          <w:bCs/>
          <w:iCs/>
          <w:color w:val="000000"/>
        </w:rPr>
        <w:t xml:space="preserve"> </w:t>
      </w:r>
      <w:r w:rsidR="00105725">
        <w:rPr>
          <w:bCs/>
          <w:iCs/>
          <w:color w:val="000000"/>
        </w:rPr>
        <w:t xml:space="preserve">Андрею Ивановичу МОКРОУСОВУ, </w:t>
      </w:r>
      <w:r w:rsidRPr="00457D79">
        <w:rPr>
          <w:bCs/>
          <w:iCs/>
          <w:color w:val="000000"/>
        </w:rPr>
        <w:t>сотрудник</w:t>
      </w:r>
      <w:r w:rsidR="001001FE">
        <w:rPr>
          <w:bCs/>
          <w:iCs/>
          <w:color w:val="000000"/>
        </w:rPr>
        <w:t>ам</w:t>
      </w:r>
      <w:r>
        <w:rPr>
          <w:bCs/>
          <w:iCs/>
          <w:color w:val="000000"/>
        </w:rPr>
        <w:t xml:space="preserve"> торгпредства</w:t>
      </w:r>
      <w:r w:rsidR="007A1AEF">
        <w:rPr>
          <w:bCs/>
          <w:iCs/>
          <w:color w:val="000000"/>
        </w:rPr>
        <w:t xml:space="preserve"> и</w:t>
      </w:r>
      <w:r>
        <w:rPr>
          <w:bCs/>
          <w:iCs/>
          <w:color w:val="000000"/>
        </w:rPr>
        <w:t xml:space="preserve"> центрального аппарата </w:t>
      </w:r>
      <w:proofErr w:type="spellStart"/>
      <w:r w:rsidR="00D236F8">
        <w:rPr>
          <w:bCs/>
          <w:iCs/>
          <w:color w:val="000000"/>
        </w:rPr>
        <w:t>Минпромторга</w:t>
      </w:r>
      <w:proofErr w:type="spellEnd"/>
      <w:r w:rsidR="00D236F8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России</w:t>
      </w:r>
      <w:r w:rsidR="00760E71">
        <w:rPr>
          <w:bCs/>
          <w:iCs/>
          <w:color w:val="000000"/>
        </w:rPr>
        <w:t>.</w:t>
      </w:r>
    </w:p>
    <w:p w14:paraId="08EAD64C" w14:textId="77777777" w:rsidR="00760E71" w:rsidRDefault="00760E71" w:rsidP="00151EC1">
      <w:pPr>
        <w:ind w:left="284"/>
        <w:jc w:val="both"/>
        <w:rPr>
          <w:bCs/>
          <w:iCs/>
          <w:color w:val="000000"/>
        </w:rPr>
      </w:pPr>
    </w:p>
    <w:p w14:paraId="24469DCA" w14:textId="7F811D4D" w:rsidR="000F57AD" w:rsidRDefault="00760E71" w:rsidP="00151EC1">
      <w:pPr>
        <w:ind w:left="284"/>
        <w:jc w:val="both"/>
        <w:rPr>
          <w:bCs/>
          <w:iCs/>
          <w:color w:val="000000"/>
        </w:rPr>
      </w:pPr>
      <w:r w:rsidRPr="00760E71">
        <w:rPr>
          <w:bCs/>
          <w:iCs/>
          <w:color w:val="000000"/>
          <w:u w:val="single"/>
        </w:rPr>
        <w:t>Приложение</w:t>
      </w:r>
      <w:r>
        <w:rPr>
          <w:bCs/>
          <w:iCs/>
          <w:color w:val="000000"/>
        </w:rPr>
        <w:t xml:space="preserve">: Список </w:t>
      </w:r>
      <w:r w:rsidR="005E091C">
        <w:rPr>
          <w:bCs/>
          <w:iCs/>
          <w:color w:val="000000"/>
        </w:rPr>
        <w:t xml:space="preserve">участвующих </w:t>
      </w:r>
      <w:r>
        <w:rPr>
          <w:bCs/>
          <w:iCs/>
          <w:color w:val="000000"/>
        </w:rPr>
        <w:t>компаний по линии АНО «Московский экспортный центр»</w:t>
      </w:r>
      <w:r w:rsidR="000F57AD" w:rsidRPr="00457D79">
        <w:rPr>
          <w:bCs/>
          <w:iCs/>
          <w:color w:val="000000"/>
        </w:rPr>
        <w:t xml:space="preserve"> </w:t>
      </w:r>
    </w:p>
    <w:p w14:paraId="44201C9C" w14:textId="77777777" w:rsidR="000F57AD" w:rsidRPr="005B33A9" w:rsidRDefault="000F57AD" w:rsidP="00151EC1">
      <w:pPr>
        <w:ind w:left="284" w:firstLine="709"/>
        <w:jc w:val="both"/>
        <w:rPr>
          <w:rFonts w:ascii="Arial" w:hAnsi="Arial" w:cs="Arial"/>
          <w:color w:val="333333"/>
          <w:sz w:val="21"/>
          <w:szCs w:val="21"/>
        </w:rPr>
      </w:pPr>
    </w:p>
    <w:p w14:paraId="38A536BA" w14:textId="7B2159A2" w:rsidR="00AD61E6" w:rsidRDefault="000F57AD" w:rsidP="00151EC1">
      <w:pPr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</w:rPr>
        <w:t xml:space="preserve">           </w:t>
      </w:r>
      <w:r w:rsidR="00AD61E6">
        <w:rPr>
          <w:bCs/>
          <w:iCs/>
          <w:color w:val="000000"/>
        </w:rPr>
        <w:t xml:space="preserve">          </w:t>
      </w:r>
      <w:r w:rsidR="00AD61E6" w:rsidRPr="00AD61E6">
        <w:rPr>
          <w:bCs/>
          <w:i/>
          <w:iCs/>
          <w:color w:val="000000"/>
          <w:sz w:val="28"/>
          <w:szCs w:val="28"/>
        </w:rPr>
        <w:t xml:space="preserve">Первое </w:t>
      </w:r>
      <w:r w:rsidR="00D236F8" w:rsidRPr="00AD61E6">
        <w:rPr>
          <w:bCs/>
          <w:i/>
          <w:iCs/>
          <w:color w:val="000000"/>
          <w:sz w:val="28"/>
          <w:szCs w:val="28"/>
        </w:rPr>
        <w:t xml:space="preserve">Главное Управление </w:t>
      </w:r>
      <w:r w:rsidRPr="00AD61E6">
        <w:rPr>
          <w:bCs/>
          <w:i/>
          <w:iCs/>
          <w:color w:val="000000"/>
          <w:sz w:val="28"/>
          <w:szCs w:val="28"/>
        </w:rPr>
        <w:t xml:space="preserve">международного сотрудничества </w:t>
      </w:r>
    </w:p>
    <w:p w14:paraId="1EF6586D" w14:textId="6EB50034" w:rsidR="000F57AD" w:rsidRPr="00AD61E6" w:rsidRDefault="00AD61E6" w:rsidP="00151EC1">
      <w:pPr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                                             </w:t>
      </w:r>
      <w:r w:rsidR="0088374D">
        <w:rPr>
          <w:bCs/>
          <w:i/>
          <w:iCs/>
          <w:color w:val="000000"/>
          <w:sz w:val="28"/>
          <w:szCs w:val="28"/>
        </w:rPr>
        <w:t xml:space="preserve">   </w:t>
      </w:r>
      <w:r w:rsidR="000F57AD" w:rsidRPr="00AD61E6">
        <w:rPr>
          <w:bCs/>
          <w:i/>
          <w:iCs/>
          <w:color w:val="000000"/>
          <w:sz w:val="28"/>
          <w:szCs w:val="28"/>
        </w:rPr>
        <w:t>АО «</w:t>
      </w:r>
      <w:proofErr w:type="spellStart"/>
      <w:r w:rsidR="000F57AD" w:rsidRPr="00AD61E6">
        <w:rPr>
          <w:bCs/>
          <w:i/>
          <w:iCs/>
          <w:color w:val="000000"/>
          <w:sz w:val="28"/>
          <w:szCs w:val="28"/>
        </w:rPr>
        <w:t>Зарубеж</w:t>
      </w:r>
      <w:proofErr w:type="spellEnd"/>
      <w:r w:rsidR="000F57AD" w:rsidRPr="00AD61E6">
        <w:rPr>
          <w:bCs/>
          <w:i/>
          <w:iCs/>
          <w:color w:val="000000"/>
          <w:sz w:val="28"/>
          <w:szCs w:val="28"/>
        </w:rPr>
        <w:t>-Экспо»</w:t>
      </w:r>
    </w:p>
    <w:p w14:paraId="6BAB1993" w14:textId="3DA3705A" w:rsidR="000F57AD" w:rsidRDefault="000F57AD" w:rsidP="00151EC1">
      <w:pPr>
        <w:jc w:val="both"/>
        <w:rPr>
          <w:rFonts w:ascii="Georgia" w:hAnsi="Georgia"/>
        </w:rPr>
      </w:pPr>
      <w:r w:rsidRPr="00AD61E6">
        <w:rPr>
          <w:bCs/>
          <w:i/>
          <w:iCs/>
          <w:color w:val="000000"/>
          <w:sz w:val="28"/>
          <w:szCs w:val="28"/>
        </w:rPr>
        <w:t xml:space="preserve">         </w:t>
      </w:r>
      <w:r w:rsidRPr="003F560F">
        <w:rPr>
          <w:bCs/>
          <w:i/>
          <w:iCs/>
          <w:color w:val="000000"/>
          <w:sz w:val="28"/>
          <w:szCs w:val="28"/>
        </w:rPr>
        <w:t xml:space="preserve">                     </w:t>
      </w:r>
      <w:r>
        <w:rPr>
          <w:bCs/>
          <w:i/>
          <w:iCs/>
          <w:color w:val="000000"/>
        </w:rPr>
        <w:t xml:space="preserve"> </w:t>
      </w:r>
      <w:r>
        <w:rPr>
          <w:rFonts w:ascii="Georgia" w:hAnsi="Georgia"/>
          <w:b/>
        </w:rPr>
        <w:t xml:space="preserve">                      </w:t>
      </w:r>
      <w:r>
        <w:rPr>
          <w:rFonts w:ascii="Georgia" w:hAnsi="Georgia"/>
        </w:rPr>
        <w:t>Тел. +7-495-721-32-36</w:t>
      </w:r>
    </w:p>
    <w:p w14:paraId="10E82F20" w14:textId="0F944D68" w:rsidR="00151EC1" w:rsidRPr="008A5892" w:rsidRDefault="000F57AD" w:rsidP="00151EC1">
      <w:pPr>
        <w:spacing w:after="120"/>
        <w:rPr>
          <w:rFonts w:ascii="Georgia" w:hAnsi="Georgia"/>
        </w:rPr>
      </w:pPr>
      <w:r>
        <w:t xml:space="preserve">                             </w:t>
      </w:r>
      <w:r w:rsidR="00760E71">
        <w:t xml:space="preserve">      </w:t>
      </w:r>
      <w:r>
        <w:t xml:space="preserve">     </w:t>
      </w:r>
      <w:hyperlink r:id="rId12" w:history="1">
        <w:r w:rsidRPr="002E4ECA">
          <w:rPr>
            <w:rStyle w:val="a5"/>
            <w:rFonts w:ascii="Georgia" w:hAnsi="Georgia"/>
            <w:lang w:val="en-US"/>
          </w:rPr>
          <w:t>info</w:t>
        </w:r>
        <w:r w:rsidRPr="002E4ECA">
          <w:rPr>
            <w:rStyle w:val="a5"/>
            <w:rFonts w:ascii="Georgia" w:hAnsi="Georgia"/>
          </w:rPr>
          <w:t>@</w:t>
        </w:r>
        <w:r w:rsidRPr="002E4ECA">
          <w:rPr>
            <w:rStyle w:val="a5"/>
            <w:rFonts w:ascii="Georgia" w:hAnsi="Georgia"/>
            <w:lang w:val="en-US"/>
          </w:rPr>
          <w:t>zarubezhexpo</w:t>
        </w:r>
        <w:r w:rsidRPr="002E4ECA">
          <w:rPr>
            <w:rStyle w:val="a5"/>
            <w:rFonts w:ascii="Georgia" w:hAnsi="Georgia"/>
          </w:rPr>
          <w:t>.</w:t>
        </w:r>
        <w:r w:rsidRPr="002E4ECA">
          <w:rPr>
            <w:rStyle w:val="a5"/>
            <w:rFonts w:ascii="Georgia" w:hAnsi="Georgia"/>
            <w:lang w:val="en-US"/>
          </w:rPr>
          <w:t>ru</w:t>
        </w:r>
      </w:hyperlink>
      <w:r>
        <w:rPr>
          <w:rStyle w:val="a5"/>
          <w:rFonts w:ascii="Georgia" w:hAnsi="Georgia"/>
        </w:rPr>
        <w:t xml:space="preserve">, </w:t>
      </w:r>
      <w:r>
        <w:rPr>
          <w:rFonts w:ascii="Georgia" w:hAnsi="Georgia"/>
        </w:rPr>
        <w:t xml:space="preserve"> </w:t>
      </w:r>
      <w:hyperlink r:id="rId13" w:history="1">
        <w:r w:rsidR="00641D7B" w:rsidRPr="00001BAC">
          <w:rPr>
            <w:rStyle w:val="a5"/>
            <w:rFonts w:ascii="Georgia" w:hAnsi="Georgia"/>
            <w:lang w:val="en-US"/>
          </w:rPr>
          <w:t>www</w:t>
        </w:r>
        <w:r w:rsidR="00641D7B" w:rsidRPr="00001BAC">
          <w:rPr>
            <w:rStyle w:val="a5"/>
            <w:rFonts w:ascii="Georgia" w:hAnsi="Georgia"/>
          </w:rPr>
          <w:t>.</w:t>
        </w:r>
        <w:r w:rsidR="00641D7B" w:rsidRPr="00001BAC">
          <w:rPr>
            <w:rStyle w:val="a5"/>
            <w:rFonts w:ascii="Georgia" w:hAnsi="Georgia"/>
            <w:lang w:val="en-US"/>
          </w:rPr>
          <w:t>zarubezhexpo</w:t>
        </w:r>
        <w:r w:rsidR="00641D7B" w:rsidRPr="00001BAC">
          <w:rPr>
            <w:rStyle w:val="a5"/>
            <w:rFonts w:ascii="Georgia" w:hAnsi="Georgia"/>
          </w:rPr>
          <w:t>.</w:t>
        </w:r>
        <w:proofErr w:type="spellStart"/>
        <w:r w:rsidR="00641D7B" w:rsidRPr="00001BAC">
          <w:rPr>
            <w:rStyle w:val="a5"/>
            <w:rFonts w:ascii="Georgia" w:hAnsi="Georgia"/>
            <w:lang w:val="en-US"/>
          </w:rPr>
          <w:t>ru</w:t>
        </w:r>
        <w:proofErr w:type="spellEnd"/>
      </w:hyperlink>
    </w:p>
    <w:p w14:paraId="476A5943" w14:textId="4B2270A3" w:rsidR="005E091C" w:rsidRPr="005E091C" w:rsidRDefault="005E091C" w:rsidP="00151EC1">
      <w:pPr>
        <w:spacing w:after="120"/>
        <w:rPr>
          <w:rFonts w:ascii="Georgia" w:hAnsi="Georgia"/>
        </w:rPr>
      </w:pPr>
      <w:r>
        <w:rPr>
          <w:rFonts w:ascii="Georgia" w:hAnsi="Georgia"/>
        </w:rPr>
        <w:t xml:space="preserve">                                </w:t>
      </w:r>
      <w:r>
        <w:fldChar w:fldCharType="begin"/>
      </w:r>
      <w:r>
        <w:instrText xml:space="preserve"> INCLUDEPICTURE "/var/folders/74/v83rd6m12353szn075nyvc8w0000gn/T/com.microsoft.Word/WebArchiveCopyPasteTempFiles/programma-sdelano-v-moskve.jpg" \* MERGEFORMATINET </w:instrText>
      </w:r>
      <w:r>
        <w:fldChar w:fldCharType="separate"/>
      </w:r>
      <w:r w:rsidR="00FD61FF">
        <w:rPr>
          <w:noProof/>
        </w:rPr>
        <w:fldChar w:fldCharType="begin"/>
      </w:r>
      <w:r w:rsidR="00FD61FF">
        <w:rPr>
          <w:noProof/>
        </w:rPr>
        <w:instrText xml:space="preserve"> INCLUDEPICTURE  "/var/folders/74/v83rd6m12353szn075nyvc8w0000gn/T/com.microsoft.Word/WebArchiveCopyPasteTempFiles/programma-sdelano-v-moskve.jpg" \* MERGEFORMATINET </w:instrText>
      </w:r>
      <w:r w:rsidR="00FD61FF">
        <w:rPr>
          <w:noProof/>
        </w:rPr>
        <w:fldChar w:fldCharType="separate"/>
      </w:r>
      <w:r w:rsidR="00684941">
        <w:rPr>
          <w:noProof/>
        </w:rPr>
        <w:fldChar w:fldCharType="begin"/>
      </w:r>
      <w:r w:rsidR="00684941">
        <w:rPr>
          <w:noProof/>
        </w:rPr>
        <w:instrText xml:space="preserve"> </w:instrText>
      </w:r>
      <w:r w:rsidR="00684941">
        <w:rPr>
          <w:noProof/>
        </w:rPr>
        <w:instrText>INCLUDEPICTURE  "/var/folders/74/v83rd6m12353szn075nyvc8w0000gn/T/com.microsoft.Word/WebArchiveCopyPasteTempFiles/programma-sdelano-v-mo</w:instrText>
      </w:r>
      <w:r w:rsidR="00684941">
        <w:rPr>
          <w:noProof/>
        </w:rPr>
        <w:instrText>skve.jpg" \* MERGEFORMATINET</w:instrText>
      </w:r>
      <w:r w:rsidR="00684941">
        <w:rPr>
          <w:noProof/>
        </w:rPr>
        <w:instrText xml:space="preserve"> </w:instrText>
      </w:r>
      <w:r w:rsidR="00684941">
        <w:rPr>
          <w:noProof/>
        </w:rPr>
        <w:fldChar w:fldCharType="separate"/>
      </w:r>
      <w:r w:rsidR="00684941">
        <w:rPr>
          <w:noProof/>
        </w:rPr>
        <w:pict w14:anchorId="0404EAEE">
          <v:shape id="_x0000_i1025" type="#_x0000_t75" alt="" style="width:300.65pt;height:164.2pt;mso-width-percent:0;mso-height-percent:0;mso-width-percent:0;mso-height-percent:0">
            <v:imagedata r:id="rId14" r:href="rId15"/>
          </v:shape>
        </w:pict>
      </w:r>
      <w:r w:rsidR="00684941">
        <w:rPr>
          <w:noProof/>
        </w:rPr>
        <w:fldChar w:fldCharType="end"/>
      </w:r>
      <w:r w:rsidR="00FD61FF">
        <w:rPr>
          <w:noProof/>
        </w:rPr>
        <w:fldChar w:fldCharType="end"/>
      </w:r>
      <w:r>
        <w:fldChar w:fldCharType="end"/>
      </w:r>
    </w:p>
    <w:p w14:paraId="6B3F9471" w14:textId="5A1C6D27" w:rsidR="00641D7B" w:rsidRDefault="00641D7B" w:rsidP="005E091C">
      <w:pPr>
        <w:spacing w:after="120"/>
      </w:pPr>
      <w:r>
        <w:t xml:space="preserve">                                          </w:t>
      </w:r>
      <w:r w:rsidR="005E091C">
        <w:t xml:space="preserve"> </w:t>
      </w:r>
      <w:r>
        <w:t xml:space="preserve"> </w:t>
      </w:r>
      <w:r>
        <w:rPr>
          <w:rFonts w:ascii="Georgia" w:hAnsi="Georgia"/>
        </w:rPr>
        <w:t xml:space="preserve">                                     </w:t>
      </w:r>
      <w:r w:rsidR="005E091C">
        <w:rPr>
          <w:rFonts w:ascii="Georgia" w:hAnsi="Georgia"/>
        </w:rPr>
        <w:t xml:space="preserve">                                                     </w:t>
      </w:r>
    </w:p>
    <w:p w14:paraId="291C8927" w14:textId="77777777" w:rsidR="00641D7B" w:rsidRPr="00641D7B" w:rsidRDefault="00641D7B" w:rsidP="00151EC1">
      <w:pPr>
        <w:spacing w:after="120"/>
        <w:rPr>
          <w:rStyle w:val="a5"/>
          <w:rFonts w:ascii="Georgia" w:hAnsi="Georgia"/>
        </w:rPr>
      </w:pPr>
    </w:p>
    <w:p w14:paraId="36648AFC" w14:textId="77777777" w:rsidR="00151EC1" w:rsidRPr="00EC2A9B" w:rsidRDefault="00151EC1" w:rsidP="00151EC1">
      <w:pPr>
        <w:ind w:left="-567" w:right="-284"/>
        <w:rPr>
          <w:rStyle w:val="a5"/>
          <w:bCs/>
          <w:i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2338"/>
      </w:tblGrid>
      <w:tr w:rsidR="00151EC1" w14:paraId="6264A2D8" w14:textId="77777777" w:rsidTr="00022A11">
        <w:trPr>
          <w:jc w:val="center"/>
        </w:trPr>
        <w:tc>
          <w:tcPr>
            <w:tcW w:w="4536" w:type="dxa"/>
            <w:shd w:val="clear" w:color="auto" w:fill="auto"/>
          </w:tcPr>
          <w:p w14:paraId="13F3AEE9" w14:textId="5B632355" w:rsidR="009061E8" w:rsidRDefault="009061E8" w:rsidP="009061E8"/>
          <w:p w14:paraId="4A34AD67" w14:textId="48F8A92C" w:rsidR="00151EC1" w:rsidRPr="00022A11" w:rsidRDefault="00151EC1" w:rsidP="00AD61E6">
            <w:pPr>
              <w:widowControl w:val="0"/>
              <w:tabs>
                <w:tab w:val="left" w:pos="3015"/>
              </w:tabs>
              <w:autoSpaceDE w:val="0"/>
              <w:rPr>
                <w:bCs/>
                <w:i/>
                <w:iCs/>
                <w:color w:val="000000"/>
              </w:rPr>
            </w:pPr>
          </w:p>
        </w:tc>
        <w:tc>
          <w:tcPr>
            <w:tcW w:w="2338" w:type="dxa"/>
            <w:shd w:val="clear" w:color="auto" w:fill="auto"/>
          </w:tcPr>
          <w:p w14:paraId="61ED29AC" w14:textId="2BDAC325" w:rsidR="00151EC1" w:rsidRPr="00022A11" w:rsidRDefault="00151EC1" w:rsidP="00022A11">
            <w:pPr>
              <w:widowControl w:val="0"/>
              <w:tabs>
                <w:tab w:val="left" w:pos="3015"/>
              </w:tabs>
              <w:autoSpaceDE w:val="0"/>
              <w:jc w:val="center"/>
              <w:rPr>
                <w:bCs/>
                <w:i/>
                <w:iCs/>
                <w:color w:val="000000"/>
              </w:rPr>
            </w:pPr>
          </w:p>
        </w:tc>
      </w:tr>
    </w:tbl>
    <w:p w14:paraId="12A41D3D" w14:textId="77777777" w:rsidR="0088374D" w:rsidRDefault="00AD61E6" w:rsidP="00AD61E6">
      <w:pPr>
        <w:pStyle w:val="a7"/>
        <w:spacing w:before="0" w:beforeAutospacing="0" w:after="150" w:afterAutospacing="0"/>
        <w:ind w:right="284"/>
        <w:jc w:val="both"/>
        <w:rPr>
          <w:color w:val="333333"/>
        </w:rPr>
      </w:pPr>
      <w:r>
        <w:rPr>
          <w:color w:val="333333"/>
        </w:rPr>
        <w:t xml:space="preserve">                                       </w:t>
      </w:r>
      <w:r w:rsidR="00EB6D13">
        <w:rPr>
          <w:color w:val="333333"/>
        </w:rPr>
        <w:t xml:space="preserve">    </w:t>
      </w:r>
      <w:r>
        <w:rPr>
          <w:color w:val="333333"/>
        </w:rPr>
        <w:t xml:space="preserve"> </w:t>
      </w:r>
    </w:p>
    <w:sectPr w:rsidR="0088374D" w:rsidSect="00800391">
      <w:headerReference w:type="even" r:id="rId16"/>
      <w:headerReference w:type="default" r:id="rId17"/>
      <w:pgSz w:w="11906" w:h="16838"/>
      <w:pgMar w:top="567" w:right="424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BC3E4" w14:textId="77777777" w:rsidR="00684941" w:rsidRDefault="00684941" w:rsidP="00A80CC4">
      <w:r>
        <w:separator/>
      </w:r>
    </w:p>
  </w:endnote>
  <w:endnote w:type="continuationSeparator" w:id="0">
    <w:p w14:paraId="6A7119D6" w14:textId="77777777" w:rsidR="00684941" w:rsidRDefault="00684941" w:rsidP="00A8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andex-sans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11E74" w14:textId="77777777" w:rsidR="00684941" w:rsidRDefault="00684941" w:rsidP="00A80CC4">
      <w:r>
        <w:separator/>
      </w:r>
    </w:p>
  </w:footnote>
  <w:footnote w:type="continuationSeparator" w:id="0">
    <w:p w14:paraId="15EB5C87" w14:textId="77777777" w:rsidR="00684941" w:rsidRDefault="00684941" w:rsidP="00A8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32D91" w14:textId="77777777" w:rsidR="002E7AF2" w:rsidRDefault="002E7AF2" w:rsidP="003B3712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2D7CC65" w14:textId="77777777" w:rsidR="002E7AF2" w:rsidRDefault="002E7AF2" w:rsidP="003B371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1A9D8" w14:textId="77777777" w:rsidR="002E7AF2" w:rsidRDefault="002E7AF2" w:rsidP="003B3712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  <w:p w14:paraId="67FD858E" w14:textId="77777777" w:rsidR="002E7AF2" w:rsidRDefault="002E7AF2" w:rsidP="003B371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90405D3"/>
    <w:multiLevelType w:val="hybridMultilevel"/>
    <w:tmpl w:val="5498E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571A6"/>
    <w:multiLevelType w:val="multilevel"/>
    <w:tmpl w:val="9FE8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65950"/>
    <w:multiLevelType w:val="hybridMultilevel"/>
    <w:tmpl w:val="C7164E02"/>
    <w:lvl w:ilvl="0" w:tplc="0C0C87D0">
      <w:start w:val="1"/>
      <w:numFmt w:val="decimal"/>
      <w:lvlText w:val="%1."/>
      <w:lvlJc w:val="left"/>
      <w:pPr>
        <w:ind w:left="840" w:hanging="4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B552D"/>
    <w:multiLevelType w:val="hybridMultilevel"/>
    <w:tmpl w:val="8196BD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DA6CCB"/>
    <w:multiLevelType w:val="hybridMultilevel"/>
    <w:tmpl w:val="00DA13AA"/>
    <w:lvl w:ilvl="0" w:tplc="041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7" w15:restartNumberingAfterBreak="0">
    <w:nsid w:val="0BE62AC1"/>
    <w:multiLevelType w:val="hybridMultilevel"/>
    <w:tmpl w:val="CC46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E199C"/>
    <w:multiLevelType w:val="hybridMultilevel"/>
    <w:tmpl w:val="E3C2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074D3"/>
    <w:multiLevelType w:val="hybridMultilevel"/>
    <w:tmpl w:val="97F2B7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364044"/>
    <w:multiLevelType w:val="hybridMultilevel"/>
    <w:tmpl w:val="123873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12A77"/>
    <w:multiLevelType w:val="multilevel"/>
    <w:tmpl w:val="B76A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D738B8"/>
    <w:multiLevelType w:val="multilevel"/>
    <w:tmpl w:val="5256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B1173"/>
    <w:multiLevelType w:val="hybridMultilevel"/>
    <w:tmpl w:val="182A43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F4F91"/>
    <w:multiLevelType w:val="hybridMultilevel"/>
    <w:tmpl w:val="DE422A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3768CA"/>
    <w:multiLevelType w:val="hybridMultilevel"/>
    <w:tmpl w:val="A580CE8C"/>
    <w:lvl w:ilvl="0" w:tplc="041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6" w15:restartNumberingAfterBreak="0">
    <w:nsid w:val="1A6721A6"/>
    <w:multiLevelType w:val="hybridMultilevel"/>
    <w:tmpl w:val="3320AC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EF50F0"/>
    <w:multiLevelType w:val="hybridMultilevel"/>
    <w:tmpl w:val="8A960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E3F67"/>
    <w:multiLevelType w:val="multilevel"/>
    <w:tmpl w:val="3496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1C78A7"/>
    <w:multiLevelType w:val="hybridMultilevel"/>
    <w:tmpl w:val="EB10521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7A0C19"/>
    <w:multiLevelType w:val="hybridMultilevel"/>
    <w:tmpl w:val="43BAA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C56008"/>
    <w:multiLevelType w:val="multilevel"/>
    <w:tmpl w:val="B75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BD1FFD"/>
    <w:multiLevelType w:val="hybridMultilevel"/>
    <w:tmpl w:val="DCBA4B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EC74AD"/>
    <w:multiLevelType w:val="multilevel"/>
    <w:tmpl w:val="AFE2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F4BDA"/>
    <w:multiLevelType w:val="hybridMultilevel"/>
    <w:tmpl w:val="6C5C86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5C6DBF"/>
    <w:multiLevelType w:val="multilevel"/>
    <w:tmpl w:val="E93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C6FA2"/>
    <w:multiLevelType w:val="hybridMultilevel"/>
    <w:tmpl w:val="F5E60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62EA9"/>
    <w:multiLevelType w:val="multilevel"/>
    <w:tmpl w:val="8E8C0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346BE5"/>
    <w:multiLevelType w:val="hybridMultilevel"/>
    <w:tmpl w:val="FD38F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6236C"/>
    <w:multiLevelType w:val="hybridMultilevel"/>
    <w:tmpl w:val="4446BC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10941"/>
    <w:multiLevelType w:val="hybridMultilevel"/>
    <w:tmpl w:val="BE3C7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91A1B"/>
    <w:multiLevelType w:val="hybridMultilevel"/>
    <w:tmpl w:val="476C6F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B3F1B"/>
    <w:multiLevelType w:val="hybridMultilevel"/>
    <w:tmpl w:val="4842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2590F"/>
    <w:multiLevelType w:val="multilevel"/>
    <w:tmpl w:val="B918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81090"/>
    <w:multiLevelType w:val="hybridMultilevel"/>
    <w:tmpl w:val="AD8C71EA"/>
    <w:lvl w:ilvl="0" w:tplc="AC0E07DA">
      <w:start w:val="1"/>
      <w:numFmt w:val="decimal"/>
      <w:lvlText w:val="%1."/>
      <w:lvlJc w:val="left"/>
      <w:pPr>
        <w:ind w:left="1080" w:hanging="360"/>
      </w:pPr>
      <w:rPr>
        <w:rFonts w:ascii="Cambria" w:eastAsia="MS Mincho" w:hAnsi="Cambria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743B0D"/>
    <w:multiLevelType w:val="hybridMultilevel"/>
    <w:tmpl w:val="05B06E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265389"/>
    <w:multiLevelType w:val="hybridMultilevel"/>
    <w:tmpl w:val="FCFE438A"/>
    <w:lvl w:ilvl="0" w:tplc="9E744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7C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B71375"/>
    <w:multiLevelType w:val="hybridMultilevel"/>
    <w:tmpl w:val="AACE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43828"/>
    <w:multiLevelType w:val="hybridMultilevel"/>
    <w:tmpl w:val="5952F89C"/>
    <w:lvl w:ilvl="0" w:tplc="4E82315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B1AFE"/>
    <w:multiLevelType w:val="multilevel"/>
    <w:tmpl w:val="713A4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80131"/>
    <w:multiLevelType w:val="multilevel"/>
    <w:tmpl w:val="A92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1C6621"/>
    <w:multiLevelType w:val="hybridMultilevel"/>
    <w:tmpl w:val="8E9EEA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85B92"/>
    <w:multiLevelType w:val="hybridMultilevel"/>
    <w:tmpl w:val="E772C664"/>
    <w:lvl w:ilvl="0" w:tplc="AAE49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862E4"/>
    <w:multiLevelType w:val="multilevel"/>
    <w:tmpl w:val="75B862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9479ED"/>
    <w:multiLevelType w:val="hybridMultilevel"/>
    <w:tmpl w:val="8918B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5"/>
  </w:num>
  <w:num w:numId="4">
    <w:abstractNumId w:val="2"/>
  </w:num>
  <w:num w:numId="5">
    <w:abstractNumId w:val="10"/>
  </w:num>
  <w:num w:numId="6">
    <w:abstractNumId w:val="24"/>
  </w:num>
  <w:num w:numId="7">
    <w:abstractNumId w:val="19"/>
  </w:num>
  <w:num w:numId="8">
    <w:abstractNumId w:val="33"/>
  </w:num>
  <w:num w:numId="9">
    <w:abstractNumId w:val="39"/>
  </w:num>
  <w:num w:numId="10">
    <w:abstractNumId w:val="27"/>
  </w:num>
  <w:num w:numId="11">
    <w:abstractNumId w:val="12"/>
  </w:num>
  <w:num w:numId="12">
    <w:abstractNumId w:val="23"/>
  </w:num>
  <w:num w:numId="13">
    <w:abstractNumId w:val="20"/>
  </w:num>
  <w:num w:numId="14">
    <w:abstractNumId w:val="6"/>
  </w:num>
  <w:num w:numId="15">
    <w:abstractNumId w:val="15"/>
  </w:num>
  <w:num w:numId="16">
    <w:abstractNumId w:val="30"/>
  </w:num>
  <w:num w:numId="17">
    <w:abstractNumId w:val="32"/>
  </w:num>
  <w:num w:numId="18">
    <w:abstractNumId w:val="7"/>
  </w:num>
  <w:num w:numId="19">
    <w:abstractNumId w:val="41"/>
  </w:num>
  <w:num w:numId="20">
    <w:abstractNumId w:val="11"/>
  </w:num>
  <w:num w:numId="21">
    <w:abstractNumId w:val="18"/>
  </w:num>
  <w:num w:numId="22">
    <w:abstractNumId w:val="21"/>
  </w:num>
  <w:num w:numId="23">
    <w:abstractNumId w:val="25"/>
  </w:num>
  <w:num w:numId="24">
    <w:abstractNumId w:val="3"/>
  </w:num>
  <w:num w:numId="25">
    <w:abstractNumId w:val="40"/>
  </w:num>
  <w:num w:numId="26">
    <w:abstractNumId w:val="8"/>
  </w:num>
  <w:num w:numId="27">
    <w:abstractNumId w:val="38"/>
  </w:num>
  <w:num w:numId="28">
    <w:abstractNumId w:val="42"/>
  </w:num>
  <w:num w:numId="29">
    <w:abstractNumId w:val="34"/>
  </w:num>
  <w:num w:numId="30">
    <w:abstractNumId w:val="37"/>
  </w:num>
  <w:num w:numId="31">
    <w:abstractNumId w:val="35"/>
  </w:num>
  <w:num w:numId="32">
    <w:abstractNumId w:val="28"/>
  </w:num>
  <w:num w:numId="33">
    <w:abstractNumId w:val="26"/>
  </w:num>
  <w:num w:numId="34">
    <w:abstractNumId w:val="44"/>
  </w:num>
  <w:num w:numId="35">
    <w:abstractNumId w:val="4"/>
  </w:num>
  <w:num w:numId="36">
    <w:abstractNumId w:val="31"/>
  </w:num>
  <w:num w:numId="37">
    <w:abstractNumId w:val="29"/>
  </w:num>
  <w:num w:numId="38">
    <w:abstractNumId w:val="22"/>
  </w:num>
  <w:num w:numId="39">
    <w:abstractNumId w:val="16"/>
  </w:num>
  <w:num w:numId="40">
    <w:abstractNumId w:val="13"/>
  </w:num>
  <w:num w:numId="41">
    <w:abstractNumId w:val="17"/>
  </w:num>
  <w:num w:numId="42">
    <w:abstractNumId w:val="14"/>
  </w:num>
  <w:num w:numId="43">
    <w:abstractNumId w:val="4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80D"/>
    <w:rsid w:val="00003EAA"/>
    <w:rsid w:val="000059FB"/>
    <w:rsid w:val="00011804"/>
    <w:rsid w:val="00013548"/>
    <w:rsid w:val="00016F80"/>
    <w:rsid w:val="00017B5E"/>
    <w:rsid w:val="0002049D"/>
    <w:rsid w:val="0002056E"/>
    <w:rsid w:val="00022A11"/>
    <w:rsid w:val="00026E94"/>
    <w:rsid w:val="00027F17"/>
    <w:rsid w:val="000302D2"/>
    <w:rsid w:val="000302DF"/>
    <w:rsid w:val="00031450"/>
    <w:rsid w:val="00031502"/>
    <w:rsid w:val="00031667"/>
    <w:rsid w:val="00032D04"/>
    <w:rsid w:val="00033EEB"/>
    <w:rsid w:val="00037FD2"/>
    <w:rsid w:val="000411BC"/>
    <w:rsid w:val="000417FE"/>
    <w:rsid w:val="00041FC6"/>
    <w:rsid w:val="0005009B"/>
    <w:rsid w:val="00050CF4"/>
    <w:rsid w:val="00050F20"/>
    <w:rsid w:val="0005263A"/>
    <w:rsid w:val="00055BD3"/>
    <w:rsid w:val="000633DB"/>
    <w:rsid w:val="0006504E"/>
    <w:rsid w:val="00071ACC"/>
    <w:rsid w:val="00072181"/>
    <w:rsid w:val="000733D2"/>
    <w:rsid w:val="00073B34"/>
    <w:rsid w:val="00074A48"/>
    <w:rsid w:val="00075902"/>
    <w:rsid w:val="00077CC4"/>
    <w:rsid w:val="000803A6"/>
    <w:rsid w:val="00080774"/>
    <w:rsid w:val="000807AC"/>
    <w:rsid w:val="00082BD2"/>
    <w:rsid w:val="000833BE"/>
    <w:rsid w:val="00083FB5"/>
    <w:rsid w:val="0009153F"/>
    <w:rsid w:val="00094F9E"/>
    <w:rsid w:val="0009679D"/>
    <w:rsid w:val="000A16B6"/>
    <w:rsid w:val="000A2414"/>
    <w:rsid w:val="000A39FA"/>
    <w:rsid w:val="000A4FB0"/>
    <w:rsid w:val="000A5EAF"/>
    <w:rsid w:val="000A67DA"/>
    <w:rsid w:val="000B0889"/>
    <w:rsid w:val="000C312B"/>
    <w:rsid w:val="000C3641"/>
    <w:rsid w:val="000C6380"/>
    <w:rsid w:val="000D0287"/>
    <w:rsid w:val="000D7DB8"/>
    <w:rsid w:val="000E01F5"/>
    <w:rsid w:val="000E1C02"/>
    <w:rsid w:val="000E239E"/>
    <w:rsid w:val="000E404F"/>
    <w:rsid w:val="000E63A0"/>
    <w:rsid w:val="000E6B52"/>
    <w:rsid w:val="000F22AA"/>
    <w:rsid w:val="000F57AD"/>
    <w:rsid w:val="000F5C91"/>
    <w:rsid w:val="000F615E"/>
    <w:rsid w:val="000F6ADB"/>
    <w:rsid w:val="001001FE"/>
    <w:rsid w:val="00100CD4"/>
    <w:rsid w:val="00101D4C"/>
    <w:rsid w:val="00102546"/>
    <w:rsid w:val="001026DD"/>
    <w:rsid w:val="0010346F"/>
    <w:rsid w:val="0010504F"/>
    <w:rsid w:val="00105725"/>
    <w:rsid w:val="0010599C"/>
    <w:rsid w:val="00106FE5"/>
    <w:rsid w:val="00107C0B"/>
    <w:rsid w:val="0011422C"/>
    <w:rsid w:val="0011498B"/>
    <w:rsid w:val="00115E79"/>
    <w:rsid w:val="00116CFA"/>
    <w:rsid w:val="00125283"/>
    <w:rsid w:val="00126707"/>
    <w:rsid w:val="001327B3"/>
    <w:rsid w:val="00133A93"/>
    <w:rsid w:val="00135440"/>
    <w:rsid w:val="001357FA"/>
    <w:rsid w:val="00147644"/>
    <w:rsid w:val="00151EC1"/>
    <w:rsid w:val="00153984"/>
    <w:rsid w:val="00154299"/>
    <w:rsid w:val="00154C69"/>
    <w:rsid w:val="00163BDC"/>
    <w:rsid w:val="00167D56"/>
    <w:rsid w:val="001704B2"/>
    <w:rsid w:val="00170F7F"/>
    <w:rsid w:val="00172C17"/>
    <w:rsid w:val="00173CFF"/>
    <w:rsid w:val="00173EF4"/>
    <w:rsid w:val="00174B66"/>
    <w:rsid w:val="00176198"/>
    <w:rsid w:val="00176CBF"/>
    <w:rsid w:val="001816E2"/>
    <w:rsid w:val="0018369D"/>
    <w:rsid w:val="00184911"/>
    <w:rsid w:val="00186A2F"/>
    <w:rsid w:val="001902EB"/>
    <w:rsid w:val="00190461"/>
    <w:rsid w:val="001905E3"/>
    <w:rsid w:val="001925EC"/>
    <w:rsid w:val="001946D9"/>
    <w:rsid w:val="0019495B"/>
    <w:rsid w:val="0019498C"/>
    <w:rsid w:val="00195FD7"/>
    <w:rsid w:val="00197181"/>
    <w:rsid w:val="001A027C"/>
    <w:rsid w:val="001A28CE"/>
    <w:rsid w:val="001A3BA4"/>
    <w:rsid w:val="001A5D5F"/>
    <w:rsid w:val="001A6DB1"/>
    <w:rsid w:val="001B1227"/>
    <w:rsid w:val="001B17BF"/>
    <w:rsid w:val="001B639C"/>
    <w:rsid w:val="001C05FC"/>
    <w:rsid w:val="001C0FFD"/>
    <w:rsid w:val="001C1161"/>
    <w:rsid w:val="001C16D0"/>
    <w:rsid w:val="001C3257"/>
    <w:rsid w:val="001C3DC8"/>
    <w:rsid w:val="001C6C21"/>
    <w:rsid w:val="001D032E"/>
    <w:rsid w:val="001D16A9"/>
    <w:rsid w:val="001D293F"/>
    <w:rsid w:val="001D4A28"/>
    <w:rsid w:val="001D6478"/>
    <w:rsid w:val="001E0A25"/>
    <w:rsid w:val="001E76E1"/>
    <w:rsid w:val="001F1EE4"/>
    <w:rsid w:val="001F3B60"/>
    <w:rsid w:val="002026B3"/>
    <w:rsid w:val="002036E0"/>
    <w:rsid w:val="002045AA"/>
    <w:rsid w:val="00205049"/>
    <w:rsid w:val="00205EFA"/>
    <w:rsid w:val="002102FD"/>
    <w:rsid w:val="00210309"/>
    <w:rsid w:val="0021689E"/>
    <w:rsid w:val="0021740C"/>
    <w:rsid w:val="00217AC9"/>
    <w:rsid w:val="00221238"/>
    <w:rsid w:val="00222C1C"/>
    <w:rsid w:val="00224280"/>
    <w:rsid w:val="002254E9"/>
    <w:rsid w:val="0022624B"/>
    <w:rsid w:val="002267A5"/>
    <w:rsid w:val="00227D5B"/>
    <w:rsid w:val="00230721"/>
    <w:rsid w:val="0023242A"/>
    <w:rsid w:val="002327C1"/>
    <w:rsid w:val="002359AA"/>
    <w:rsid w:val="00237654"/>
    <w:rsid w:val="00237855"/>
    <w:rsid w:val="0024153C"/>
    <w:rsid w:val="00242D6F"/>
    <w:rsid w:val="002430E2"/>
    <w:rsid w:val="0024386B"/>
    <w:rsid w:val="002512A3"/>
    <w:rsid w:val="00251EE0"/>
    <w:rsid w:val="00260673"/>
    <w:rsid w:val="00270130"/>
    <w:rsid w:val="002721FC"/>
    <w:rsid w:val="002728BD"/>
    <w:rsid w:val="00272E9E"/>
    <w:rsid w:val="002756B4"/>
    <w:rsid w:val="00275CA3"/>
    <w:rsid w:val="0027735B"/>
    <w:rsid w:val="0028157F"/>
    <w:rsid w:val="00286B72"/>
    <w:rsid w:val="0029120D"/>
    <w:rsid w:val="00292117"/>
    <w:rsid w:val="00293590"/>
    <w:rsid w:val="00293FF4"/>
    <w:rsid w:val="002953C5"/>
    <w:rsid w:val="0029565B"/>
    <w:rsid w:val="00295D3B"/>
    <w:rsid w:val="002960D2"/>
    <w:rsid w:val="002A0A43"/>
    <w:rsid w:val="002A3772"/>
    <w:rsid w:val="002A4F62"/>
    <w:rsid w:val="002A51E2"/>
    <w:rsid w:val="002A54D1"/>
    <w:rsid w:val="002A7B2A"/>
    <w:rsid w:val="002B1A72"/>
    <w:rsid w:val="002B5866"/>
    <w:rsid w:val="002B7532"/>
    <w:rsid w:val="002C100E"/>
    <w:rsid w:val="002C166D"/>
    <w:rsid w:val="002C17D1"/>
    <w:rsid w:val="002C248A"/>
    <w:rsid w:val="002C38E2"/>
    <w:rsid w:val="002C50A1"/>
    <w:rsid w:val="002D265F"/>
    <w:rsid w:val="002D3127"/>
    <w:rsid w:val="002D355C"/>
    <w:rsid w:val="002E0C18"/>
    <w:rsid w:val="002E2EED"/>
    <w:rsid w:val="002E35FE"/>
    <w:rsid w:val="002E3B84"/>
    <w:rsid w:val="002E416A"/>
    <w:rsid w:val="002E4AFC"/>
    <w:rsid w:val="002E7AF2"/>
    <w:rsid w:val="002F3C6A"/>
    <w:rsid w:val="002F491A"/>
    <w:rsid w:val="002F58F3"/>
    <w:rsid w:val="002F5C31"/>
    <w:rsid w:val="002F600A"/>
    <w:rsid w:val="00300E8C"/>
    <w:rsid w:val="00301106"/>
    <w:rsid w:val="00302774"/>
    <w:rsid w:val="00306157"/>
    <w:rsid w:val="00306DD0"/>
    <w:rsid w:val="00311B84"/>
    <w:rsid w:val="00312B28"/>
    <w:rsid w:val="00316033"/>
    <w:rsid w:val="003170F3"/>
    <w:rsid w:val="0031738E"/>
    <w:rsid w:val="0031762F"/>
    <w:rsid w:val="00321004"/>
    <w:rsid w:val="00323B06"/>
    <w:rsid w:val="00324BFC"/>
    <w:rsid w:val="0032504F"/>
    <w:rsid w:val="00331176"/>
    <w:rsid w:val="00331474"/>
    <w:rsid w:val="00334228"/>
    <w:rsid w:val="0033726A"/>
    <w:rsid w:val="00340325"/>
    <w:rsid w:val="00341FB6"/>
    <w:rsid w:val="00343CE7"/>
    <w:rsid w:val="003501A7"/>
    <w:rsid w:val="003528F1"/>
    <w:rsid w:val="00352D63"/>
    <w:rsid w:val="003545C8"/>
    <w:rsid w:val="00354789"/>
    <w:rsid w:val="00354A89"/>
    <w:rsid w:val="003556F7"/>
    <w:rsid w:val="003559F2"/>
    <w:rsid w:val="00361641"/>
    <w:rsid w:val="00362D0B"/>
    <w:rsid w:val="003671F7"/>
    <w:rsid w:val="0036726B"/>
    <w:rsid w:val="00367371"/>
    <w:rsid w:val="0037053B"/>
    <w:rsid w:val="00370BE8"/>
    <w:rsid w:val="00371E6E"/>
    <w:rsid w:val="00375D2C"/>
    <w:rsid w:val="003763E1"/>
    <w:rsid w:val="00377DA8"/>
    <w:rsid w:val="003813C6"/>
    <w:rsid w:val="00381725"/>
    <w:rsid w:val="0038361D"/>
    <w:rsid w:val="00383A43"/>
    <w:rsid w:val="00383E45"/>
    <w:rsid w:val="003853CC"/>
    <w:rsid w:val="00386006"/>
    <w:rsid w:val="00390287"/>
    <w:rsid w:val="00391778"/>
    <w:rsid w:val="003927EE"/>
    <w:rsid w:val="00395991"/>
    <w:rsid w:val="0039620E"/>
    <w:rsid w:val="00396B24"/>
    <w:rsid w:val="003973A1"/>
    <w:rsid w:val="003A0C19"/>
    <w:rsid w:val="003A1BC1"/>
    <w:rsid w:val="003A1E59"/>
    <w:rsid w:val="003A375C"/>
    <w:rsid w:val="003B0011"/>
    <w:rsid w:val="003B009E"/>
    <w:rsid w:val="003B0A7A"/>
    <w:rsid w:val="003B3712"/>
    <w:rsid w:val="003B4815"/>
    <w:rsid w:val="003B4E29"/>
    <w:rsid w:val="003C475E"/>
    <w:rsid w:val="003C5F3E"/>
    <w:rsid w:val="003C7067"/>
    <w:rsid w:val="003C7241"/>
    <w:rsid w:val="003C79C4"/>
    <w:rsid w:val="003C7AD6"/>
    <w:rsid w:val="003D027E"/>
    <w:rsid w:val="003D3BBF"/>
    <w:rsid w:val="003D479E"/>
    <w:rsid w:val="003D574B"/>
    <w:rsid w:val="003D58E2"/>
    <w:rsid w:val="003D606E"/>
    <w:rsid w:val="003E149C"/>
    <w:rsid w:val="003E56DC"/>
    <w:rsid w:val="003E66AA"/>
    <w:rsid w:val="003F046A"/>
    <w:rsid w:val="003F06E7"/>
    <w:rsid w:val="003F3147"/>
    <w:rsid w:val="003F397C"/>
    <w:rsid w:val="003F6C3C"/>
    <w:rsid w:val="00400A08"/>
    <w:rsid w:val="00402EE7"/>
    <w:rsid w:val="0041132B"/>
    <w:rsid w:val="00412187"/>
    <w:rsid w:val="00413E19"/>
    <w:rsid w:val="0041476A"/>
    <w:rsid w:val="00415627"/>
    <w:rsid w:val="0041773B"/>
    <w:rsid w:val="004205C0"/>
    <w:rsid w:val="00420D19"/>
    <w:rsid w:val="00425463"/>
    <w:rsid w:val="00433077"/>
    <w:rsid w:val="00434789"/>
    <w:rsid w:val="00434CDA"/>
    <w:rsid w:val="00440F02"/>
    <w:rsid w:val="004454EF"/>
    <w:rsid w:val="00447CAD"/>
    <w:rsid w:val="00450DCA"/>
    <w:rsid w:val="00450E40"/>
    <w:rsid w:val="00451D76"/>
    <w:rsid w:val="0045358F"/>
    <w:rsid w:val="0045786D"/>
    <w:rsid w:val="00462E72"/>
    <w:rsid w:val="00463747"/>
    <w:rsid w:val="00465849"/>
    <w:rsid w:val="00466A5E"/>
    <w:rsid w:val="00467258"/>
    <w:rsid w:val="0046748E"/>
    <w:rsid w:val="004705B6"/>
    <w:rsid w:val="00471DC4"/>
    <w:rsid w:val="00475D42"/>
    <w:rsid w:val="004761B4"/>
    <w:rsid w:val="0047745F"/>
    <w:rsid w:val="00483716"/>
    <w:rsid w:val="00484347"/>
    <w:rsid w:val="00487238"/>
    <w:rsid w:val="00490B4E"/>
    <w:rsid w:val="0049365B"/>
    <w:rsid w:val="00493F67"/>
    <w:rsid w:val="00493FD4"/>
    <w:rsid w:val="004A2415"/>
    <w:rsid w:val="004A2F11"/>
    <w:rsid w:val="004A476B"/>
    <w:rsid w:val="004A5009"/>
    <w:rsid w:val="004A5638"/>
    <w:rsid w:val="004A69E5"/>
    <w:rsid w:val="004B1941"/>
    <w:rsid w:val="004B197B"/>
    <w:rsid w:val="004B1F7E"/>
    <w:rsid w:val="004B256F"/>
    <w:rsid w:val="004B44BD"/>
    <w:rsid w:val="004B5B8D"/>
    <w:rsid w:val="004B60ED"/>
    <w:rsid w:val="004C02D1"/>
    <w:rsid w:val="004C0FDE"/>
    <w:rsid w:val="004C3A6F"/>
    <w:rsid w:val="004C4347"/>
    <w:rsid w:val="004C5B0F"/>
    <w:rsid w:val="004D3CDB"/>
    <w:rsid w:val="004D3E0C"/>
    <w:rsid w:val="004D4BF2"/>
    <w:rsid w:val="004E344A"/>
    <w:rsid w:val="004E4803"/>
    <w:rsid w:val="004E54A5"/>
    <w:rsid w:val="004E63C1"/>
    <w:rsid w:val="004E74D1"/>
    <w:rsid w:val="004F50C0"/>
    <w:rsid w:val="004F5F61"/>
    <w:rsid w:val="004F6B1E"/>
    <w:rsid w:val="004F7883"/>
    <w:rsid w:val="00502FF1"/>
    <w:rsid w:val="005034C2"/>
    <w:rsid w:val="00503DA0"/>
    <w:rsid w:val="00504086"/>
    <w:rsid w:val="00505632"/>
    <w:rsid w:val="005065AA"/>
    <w:rsid w:val="0051530E"/>
    <w:rsid w:val="0052456E"/>
    <w:rsid w:val="005265A5"/>
    <w:rsid w:val="00527BF4"/>
    <w:rsid w:val="00527C0E"/>
    <w:rsid w:val="00533BB2"/>
    <w:rsid w:val="00534960"/>
    <w:rsid w:val="00535308"/>
    <w:rsid w:val="00544991"/>
    <w:rsid w:val="005465A1"/>
    <w:rsid w:val="005478A2"/>
    <w:rsid w:val="00547B25"/>
    <w:rsid w:val="00551803"/>
    <w:rsid w:val="005539A8"/>
    <w:rsid w:val="00555B3F"/>
    <w:rsid w:val="00557026"/>
    <w:rsid w:val="00560EF4"/>
    <w:rsid w:val="005618CE"/>
    <w:rsid w:val="00561A56"/>
    <w:rsid w:val="00562F50"/>
    <w:rsid w:val="00563F91"/>
    <w:rsid w:val="00565CCE"/>
    <w:rsid w:val="0056774F"/>
    <w:rsid w:val="00570081"/>
    <w:rsid w:val="00570716"/>
    <w:rsid w:val="00570788"/>
    <w:rsid w:val="005714E3"/>
    <w:rsid w:val="0057459A"/>
    <w:rsid w:val="00575987"/>
    <w:rsid w:val="00575B47"/>
    <w:rsid w:val="00575E49"/>
    <w:rsid w:val="00576DE6"/>
    <w:rsid w:val="00576E75"/>
    <w:rsid w:val="00581909"/>
    <w:rsid w:val="00582FBC"/>
    <w:rsid w:val="0058594F"/>
    <w:rsid w:val="005953F3"/>
    <w:rsid w:val="005A4C2A"/>
    <w:rsid w:val="005A4C55"/>
    <w:rsid w:val="005B0482"/>
    <w:rsid w:val="005B378F"/>
    <w:rsid w:val="005B3B7B"/>
    <w:rsid w:val="005C0078"/>
    <w:rsid w:val="005C085C"/>
    <w:rsid w:val="005C227E"/>
    <w:rsid w:val="005C4B59"/>
    <w:rsid w:val="005C5006"/>
    <w:rsid w:val="005C63F1"/>
    <w:rsid w:val="005C6EA5"/>
    <w:rsid w:val="005C7891"/>
    <w:rsid w:val="005D0156"/>
    <w:rsid w:val="005D0F45"/>
    <w:rsid w:val="005D6092"/>
    <w:rsid w:val="005D6C07"/>
    <w:rsid w:val="005D76BE"/>
    <w:rsid w:val="005E091C"/>
    <w:rsid w:val="005E0B52"/>
    <w:rsid w:val="005E3DD6"/>
    <w:rsid w:val="005E63E3"/>
    <w:rsid w:val="005F0917"/>
    <w:rsid w:val="005F1C0C"/>
    <w:rsid w:val="005F2220"/>
    <w:rsid w:val="005F31B3"/>
    <w:rsid w:val="005F34D1"/>
    <w:rsid w:val="005F7B4A"/>
    <w:rsid w:val="00602CD0"/>
    <w:rsid w:val="00603AE2"/>
    <w:rsid w:val="00604CF2"/>
    <w:rsid w:val="006077E2"/>
    <w:rsid w:val="00610345"/>
    <w:rsid w:val="00610818"/>
    <w:rsid w:val="006124A1"/>
    <w:rsid w:val="006158AF"/>
    <w:rsid w:val="0062153C"/>
    <w:rsid w:val="00622AE8"/>
    <w:rsid w:val="00622BAA"/>
    <w:rsid w:val="00625524"/>
    <w:rsid w:val="006266E4"/>
    <w:rsid w:val="00626B73"/>
    <w:rsid w:val="00630BBA"/>
    <w:rsid w:val="0063143C"/>
    <w:rsid w:val="00633B4F"/>
    <w:rsid w:val="006362CA"/>
    <w:rsid w:val="00636458"/>
    <w:rsid w:val="0063795A"/>
    <w:rsid w:val="006403C5"/>
    <w:rsid w:val="006405B2"/>
    <w:rsid w:val="0064139E"/>
    <w:rsid w:val="00641D7B"/>
    <w:rsid w:val="00643A13"/>
    <w:rsid w:val="00643F87"/>
    <w:rsid w:val="006450AE"/>
    <w:rsid w:val="00646671"/>
    <w:rsid w:val="00647957"/>
    <w:rsid w:val="00650CD1"/>
    <w:rsid w:val="006510AB"/>
    <w:rsid w:val="00656D0E"/>
    <w:rsid w:val="00657D11"/>
    <w:rsid w:val="00660E6A"/>
    <w:rsid w:val="006652F1"/>
    <w:rsid w:val="006667C4"/>
    <w:rsid w:val="00670511"/>
    <w:rsid w:val="00672693"/>
    <w:rsid w:val="006734F0"/>
    <w:rsid w:val="00673FF5"/>
    <w:rsid w:val="00674EFE"/>
    <w:rsid w:val="00675033"/>
    <w:rsid w:val="00676A02"/>
    <w:rsid w:val="00681AF4"/>
    <w:rsid w:val="006834EC"/>
    <w:rsid w:val="00683B0B"/>
    <w:rsid w:val="00683D51"/>
    <w:rsid w:val="00684941"/>
    <w:rsid w:val="00691D31"/>
    <w:rsid w:val="00692CBC"/>
    <w:rsid w:val="0069432A"/>
    <w:rsid w:val="00695170"/>
    <w:rsid w:val="006A201A"/>
    <w:rsid w:val="006A3284"/>
    <w:rsid w:val="006A4E38"/>
    <w:rsid w:val="006B34A6"/>
    <w:rsid w:val="006C1385"/>
    <w:rsid w:val="006C1BA3"/>
    <w:rsid w:val="006C73FB"/>
    <w:rsid w:val="006D21D5"/>
    <w:rsid w:val="006D2DAF"/>
    <w:rsid w:val="006D50EC"/>
    <w:rsid w:val="006D5D11"/>
    <w:rsid w:val="006E13EA"/>
    <w:rsid w:val="006E3A5B"/>
    <w:rsid w:val="006F0644"/>
    <w:rsid w:val="006F0C78"/>
    <w:rsid w:val="006F286B"/>
    <w:rsid w:val="006F424A"/>
    <w:rsid w:val="006F487B"/>
    <w:rsid w:val="006F4F76"/>
    <w:rsid w:val="006F74B4"/>
    <w:rsid w:val="006F7825"/>
    <w:rsid w:val="0070041E"/>
    <w:rsid w:val="00702B99"/>
    <w:rsid w:val="00704858"/>
    <w:rsid w:val="00707838"/>
    <w:rsid w:val="00710796"/>
    <w:rsid w:val="007123C0"/>
    <w:rsid w:val="00712A2E"/>
    <w:rsid w:val="0072260B"/>
    <w:rsid w:val="007242F4"/>
    <w:rsid w:val="00725E6C"/>
    <w:rsid w:val="00725E81"/>
    <w:rsid w:val="00725FC8"/>
    <w:rsid w:val="007308C8"/>
    <w:rsid w:val="0073095A"/>
    <w:rsid w:val="00730A29"/>
    <w:rsid w:val="0073274E"/>
    <w:rsid w:val="00732968"/>
    <w:rsid w:val="00732F1C"/>
    <w:rsid w:val="00734163"/>
    <w:rsid w:val="0073443F"/>
    <w:rsid w:val="00735D6B"/>
    <w:rsid w:val="00737C2B"/>
    <w:rsid w:val="00737E9A"/>
    <w:rsid w:val="007418D5"/>
    <w:rsid w:val="00742EBA"/>
    <w:rsid w:val="00745E5B"/>
    <w:rsid w:val="00746003"/>
    <w:rsid w:val="007465FB"/>
    <w:rsid w:val="0075062E"/>
    <w:rsid w:val="00754503"/>
    <w:rsid w:val="00760C2A"/>
    <w:rsid w:val="00760E71"/>
    <w:rsid w:val="00761F04"/>
    <w:rsid w:val="00762DBC"/>
    <w:rsid w:val="007630B3"/>
    <w:rsid w:val="00763547"/>
    <w:rsid w:val="00763E98"/>
    <w:rsid w:val="007645FC"/>
    <w:rsid w:val="007703B7"/>
    <w:rsid w:val="00771839"/>
    <w:rsid w:val="00772D29"/>
    <w:rsid w:val="0077575C"/>
    <w:rsid w:val="00775CB9"/>
    <w:rsid w:val="00780418"/>
    <w:rsid w:val="00785ED2"/>
    <w:rsid w:val="0078627A"/>
    <w:rsid w:val="00786820"/>
    <w:rsid w:val="007907C8"/>
    <w:rsid w:val="007922C7"/>
    <w:rsid w:val="00793FE7"/>
    <w:rsid w:val="0079612E"/>
    <w:rsid w:val="00797909"/>
    <w:rsid w:val="00797A66"/>
    <w:rsid w:val="007A0511"/>
    <w:rsid w:val="007A1AEF"/>
    <w:rsid w:val="007A3AC2"/>
    <w:rsid w:val="007A7F73"/>
    <w:rsid w:val="007B0235"/>
    <w:rsid w:val="007B051E"/>
    <w:rsid w:val="007B0DD2"/>
    <w:rsid w:val="007B12B1"/>
    <w:rsid w:val="007B326C"/>
    <w:rsid w:val="007B791F"/>
    <w:rsid w:val="007B7AA5"/>
    <w:rsid w:val="007C0478"/>
    <w:rsid w:val="007C13F0"/>
    <w:rsid w:val="007C4978"/>
    <w:rsid w:val="007C4AD4"/>
    <w:rsid w:val="007C5E16"/>
    <w:rsid w:val="007C6C14"/>
    <w:rsid w:val="007D2A02"/>
    <w:rsid w:val="007D507A"/>
    <w:rsid w:val="007D7518"/>
    <w:rsid w:val="007E57B6"/>
    <w:rsid w:val="007E7089"/>
    <w:rsid w:val="007F1775"/>
    <w:rsid w:val="007F20F0"/>
    <w:rsid w:val="007F27F3"/>
    <w:rsid w:val="007F2ADA"/>
    <w:rsid w:val="007F472E"/>
    <w:rsid w:val="007F4F52"/>
    <w:rsid w:val="007F7072"/>
    <w:rsid w:val="00800391"/>
    <w:rsid w:val="00802182"/>
    <w:rsid w:val="0080350F"/>
    <w:rsid w:val="00803E3D"/>
    <w:rsid w:val="00806360"/>
    <w:rsid w:val="00806CF0"/>
    <w:rsid w:val="00807A9F"/>
    <w:rsid w:val="00810D41"/>
    <w:rsid w:val="0081393B"/>
    <w:rsid w:val="00813FEB"/>
    <w:rsid w:val="0081489C"/>
    <w:rsid w:val="00815368"/>
    <w:rsid w:val="00823143"/>
    <w:rsid w:val="008236C3"/>
    <w:rsid w:val="00823FDC"/>
    <w:rsid w:val="00833C4B"/>
    <w:rsid w:val="00834D43"/>
    <w:rsid w:val="00834F50"/>
    <w:rsid w:val="00835D85"/>
    <w:rsid w:val="00837A8B"/>
    <w:rsid w:val="00842111"/>
    <w:rsid w:val="00842A09"/>
    <w:rsid w:val="00842B53"/>
    <w:rsid w:val="008433DE"/>
    <w:rsid w:val="0084582A"/>
    <w:rsid w:val="0085185B"/>
    <w:rsid w:val="008518AB"/>
    <w:rsid w:val="00853C5B"/>
    <w:rsid w:val="00854367"/>
    <w:rsid w:val="00856475"/>
    <w:rsid w:val="008571B6"/>
    <w:rsid w:val="008621D5"/>
    <w:rsid w:val="00862981"/>
    <w:rsid w:val="00862B6E"/>
    <w:rsid w:val="008651CF"/>
    <w:rsid w:val="00870123"/>
    <w:rsid w:val="008708D2"/>
    <w:rsid w:val="008718C1"/>
    <w:rsid w:val="00871AE8"/>
    <w:rsid w:val="00872E0C"/>
    <w:rsid w:val="00877B5D"/>
    <w:rsid w:val="00880A76"/>
    <w:rsid w:val="00881EAF"/>
    <w:rsid w:val="0088374D"/>
    <w:rsid w:val="00891572"/>
    <w:rsid w:val="00894BB1"/>
    <w:rsid w:val="0089553E"/>
    <w:rsid w:val="008956E2"/>
    <w:rsid w:val="00896AD8"/>
    <w:rsid w:val="008A32C6"/>
    <w:rsid w:val="008A4619"/>
    <w:rsid w:val="008A5892"/>
    <w:rsid w:val="008A6229"/>
    <w:rsid w:val="008A6C96"/>
    <w:rsid w:val="008A7330"/>
    <w:rsid w:val="008B0620"/>
    <w:rsid w:val="008B2391"/>
    <w:rsid w:val="008B5C45"/>
    <w:rsid w:val="008B66D5"/>
    <w:rsid w:val="008C05C9"/>
    <w:rsid w:val="008C2C02"/>
    <w:rsid w:val="008C5B3E"/>
    <w:rsid w:val="008C6180"/>
    <w:rsid w:val="008D47C2"/>
    <w:rsid w:val="008D4E28"/>
    <w:rsid w:val="008D7BE4"/>
    <w:rsid w:val="008E2077"/>
    <w:rsid w:val="008E52DF"/>
    <w:rsid w:val="008E6E0A"/>
    <w:rsid w:val="008E76D3"/>
    <w:rsid w:val="008F16FB"/>
    <w:rsid w:val="008F2535"/>
    <w:rsid w:val="008F3149"/>
    <w:rsid w:val="008F7D02"/>
    <w:rsid w:val="009049D1"/>
    <w:rsid w:val="00905560"/>
    <w:rsid w:val="00905984"/>
    <w:rsid w:val="009061E8"/>
    <w:rsid w:val="009138D9"/>
    <w:rsid w:val="00920127"/>
    <w:rsid w:val="00920AAF"/>
    <w:rsid w:val="0092102A"/>
    <w:rsid w:val="009221DA"/>
    <w:rsid w:val="0092411E"/>
    <w:rsid w:val="009313B7"/>
    <w:rsid w:val="009364AB"/>
    <w:rsid w:val="0094187D"/>
    <w:rsid w:val="0094281C"/>
    <w:rsid w:val="009440F0"/>
    <w:rsid w:val="00950FD4"/>
    <w:rsid w:val="00951BEF"/>
    <w:rsid w:val="00953296"/>
    <w:rsid w:val="0096012B"/>
    <w:rsid w:val="009604F0"/>
    <w:rsid w:val="00961059"/>
    <w:rsid w:val="00961583"/>
    <w:rsid w:val="00962701"/>
    <w:rsid w:val="00963168"/>
    <w:rsid w:val="009659F1"/>
    <w:rsid w:val="009669BA"/>
    <w:rsid w:val="00966B09"/>
    <w:rsid w:val="009768C1"/>
    <w:rsid w:val="00976C36"/>
    <w:rsid w:val="00981B53"/>
    <w:rsid w:val="009825C7"/>
    <w:rsid w:val="00982C82"/>
    <w:rsid w:val="00984DDC"/>
    <w:rsid w:val="00986543"/>
    <w:rsid w:val="009910D3"/>
    <w:rsid w:val="0099526D"/>
    <w:rsid w:val="009952F6"/>
    <w:rsid w:val="0099563D"/>
    <w:rsid w:val="0099632B"/>
    <w:rsid w:val="0099770E"/>
    <w:rsid w:val="00997A8B"/>
    <w:rsid w:val="009A0AFA"/>
    <w:rsid w:val="009A1089"/>
    <w:rsid w:val="009A6037"/>
    <w:rsid w:val="009A6483"/>
    <w:rsid w:val="009A77B8"/>
    <w:rsid w:val="009B1C23"/>
    <w:rsid w:val="009B5DC2"/>
    <w:rsid w:val="009C0A84"/>
    <w:rsid w:val="009C7EAA"/>
    <w:rsid w:val="009D04C1"/>
    <w:rsid w:val="009D3039"/>
    <w:rsid w:val="009D45CE"/>
    <w:rsid w:val="009D5223"/>
    <w:rsid w:val="009D55C5"/>
    <w:rsid w:val="009D5EA0"/>
    <w:rsid w:val="009D688B"/>
    <w:rsid w:val="009E2A3A"/>
    <w:rsid w:val="009E2E4D"/>
    <w:rsid w:val="009E5E4F"/>
    <w:rsid w:val="009F0E6F"/>
    <w:rsid w:val="009F218B"/>
    <w:rsid w:val="009F3D83"/>
    <w:rsid w:val="009F44A2"/>
    <w:rsid w:val="00A02203"/>
    <w:rsid w:val="00A02645"/>
    <w:rsid w:val="00A02C3E"/>
    <w:rsid w:val="00A0397B"/>
    <w:rsid w:val="00A03FBA"/>
    <w:rsid w:val="00A05DAF"/>
    <w:rsid w:val="00A07B34"/>
    <w:rsid w:val="00A138DA"/>
    <w:rsid w:val="00A15CAE"/>
    <w:rsid w:val="00A211FE"/>
    <w:rsid w:val="00A2337C"/>
    <w:rsid w:val="00A2398F"/>
    <w:rsid w:val="00A240ED"/>
    <w:rsid w:val="00A344F8"/>
    <w:rsid w:val="00A3464A"/>
    <w:rsid w:val="00A35DCD"/>
    <w:rsid w:val="00A374A0"/>
    <w:rsid w:val="00A375E4"/>
    <w:rsid w:val="00A45E9D"/>
    <w:rsid w:val="00A54995"/>
    <w:rsid w:val="00A56399"/>
    <w:rsid w:val="00A60B3C"/>
    <w:rsid w:val="00A63CB6"/>
    <w:rsid w:val="00A67A8C"/>
    <w:rsid w:val="00A70A54"/>
    <w:rsid w:val="00A719EE"/>
    <w:rsid w:val="00A731BA"/>
    <w:rsid w:val="00A74479"/>
    <w:rsid w:val="00A8092C"/>
    <w:rsid w:val="00A80CC4"/>
    <w:rsid w:val="00A82536"/>
    <w:rsid w:val="00A82AA6"/>
    <w:rsid w:val="00A82BD7"/>
    <w:rsid w:val="00A844FB"/>
    <w:rsid w:val="00A85FFA"/>
    <w:rsid w:val="00A86FE9"/>
    <w:rsid w:val="00A910DE"/>
    <w:rsid w:val="00A93412"/>
    <w:rsid w:val="00A93AD4"/>
    <w:rsid w:val="00A93BE3"/>
    <w:rsid w:val="00A93E2D"/>
    <w:rsid w:val="00A9451E"/>
    <w:rsid w:val="00A94CE8"/>
    <w:rsid w:val="00A95CAB"/>
    <w:rsid w:val="00A96098"/>
    <w:rsid w:val="00A97826"/>
    <w:rsid w:val="00A97B16"/>
    <w:rsid w:val="00AA0B03"/>
    <w:rsid w:val="00AA5329"/>
    <w:rsid w:val="00AA61B0"/>
    <w:rsid w:val="00AA62A1"/>
    <w:rsid w:val="00AA677F"/>
    <w:rsid w:val="00AA6CC4"/>
    <w:rsid w:val="00AA7E71"/>
    <w:rsid w:val="00AA7FC8"/>
    <w:rsid w:val="00AB1CAE"/>
    <w:rsid w:val="00AB4BE5"/>
    <w:rsid w:val="00AB6599"/>
    <w:rsid w:val="00AC05B5"/>
    <w:rsid w:val="00AC34EB"/>
    <w:rsid w:val="00AC36DB"/>
    <w:rsid w:val="00AC3D91"/>
    <w:rsid w:val="00AC4239"/>
    <w:rsid w:val="00AD61E6"/>
    <w:rsid w:val="00AE13DA"/>
    <w:rsid w:val="00AF0398"/>
    <w:rsid w:val="00AF1070"/>
    <w:rsid w:val="00AF1FDD"/>
    <w:rsid w:val="00AF345A"/>
    <w:rsid w:val="00AF357B"/>
    <w:rsid w:val="00AF6047"/>
    <w:rsid w:val="00B00B88"/>
    <w:rsid w:val="00B02339"/>
    <w:rsid w:val="00B03533"/>
    <w:rsid w:val="00B03A08"/>
    <w:rsid w:val="00B04AFB"/>
    <w:rsid w:val="00B04F17"/>
    <w:rsid w:val="00B07616"/>
    <w:rsid w:val="00B0779C"/>
    <w:rsid w:val="00B108EB"/>
    <w:rsid w:val="00B141D7"/>
    <w:rsid w:val="00B16474"/>
    <w:rsid w:val="00B16CDA"/>
    <w:rsid w:val="00B208D8"/>
    <w:rsid w:val="00B23600"/>
    <w:rsid w:val="00B23ED0"/>
    <w:rsid w:val="00B25172"/>
    <w:rsid w:val="00B27718"/>
    <w:rsid w:val="00B3156A"/>
    <w:rsid w:val="00B31986"/>
    <w:rsid w:val="00B32377"/>
    <w:rsid w:val="00B32444"/>
    <w:rsid w:val="00B340EF"/>
    <w:rsid w:val="00B35269"/>
    <w:rsid w:val="00B3532A"/>
    <w:rsid w:val="00B44B6E"/>
    <w:rsid w:val="00B45EFA"/>
    <w:rsid w:val="00B50C31"/>
    <w:rsid w:val="00B52343"/>
    <w:rsid w:val="00B61E43"/>
    <w:rsid w:val="00B66F85"/>
    <w:rsid w:val="00B6718D"/>
    <w:rsid w:val="00B67B74"/>
    <w:rsid w:val="00B67CA0"/>
    <w:rsid w:val="00B762E5"/>
    <w:rsid w:val="00B76592"/>
    <w:rsid w:val="00B8090E"/>
    <w:rsid w:val="00B828ED"/>
    <w:rsid w:val="00B85708"/>
    <w:rsid w:val="00B86B95"/>
    <w:rsid w:val="00B92969"/>
    <w:rsid w:val="00B934C4"/>
    <w:rsid w:val="00B95CF3"/>
    <w:rsid w:val="00B96FC3"/>
    <w:rsid w:val="00B9780A"/>
    <w:rsid w:val="00BA0995"/>
    <w:rsid w:val="00BA1400"/>
    <w:rsid w:val="00BA1736"/>
    <w:rsid w:val="00BA1E6F"/>
    <w:rsid w:val="00BA2509"/>
    <w:rsid w:val="00BA43B1"/>
    <w:rsid w:val="00BA46F8"/>
    <w:rsid w:val="00BA4E19"/>
    <w:rsid w:val="00BA5CD0"/>
    <w:rsid w:val="00BA7280"/>
    <w:rsid w:val="00BB0860"/>
    <w:rsid w:val="00BB0F99"/>
    <w:rsid w:val="00BB0FBC"/>
    <w:rsid w:val="00BB16D6"/>
    <w:rsid w:val="00BB28C1"/>
    <w:rsid w:val="00BB3FF2"/>
    <w:rsid w:val="00BB505C"/>
    <w:rsid w:val="00BB54DF"/>
    <w:rsid w:val="00BB5971"/>
    <w:rsid w:val="00BB640B"/>
    <w:rsid w:val="00BB699B"/>
    <w:rsid w:val="00BB6D3C"/>
    <w:rsid w:val="00BC01DF"/>
    <w:rsid w:val="00BC1605"/>
    <w:rsid w:val="00BC2482"/>
    <w:rsid w:val="00BC388A"/>
    <w:rsid w:val="00BC515B"/>
    <w:rsid w:val="00BD2803"/>
    <w:rsid w:val="00BD2B02"/>
    <w:rsid w:val="00BD3D8E"/>
    <w:rsid w:val="00BD4298"/>
    <w:rsid w:val="00BD7531"/>
    <w:rsid w:val="00BD7A90"/>
    <w:rsid w:val="00BE1C1B"/>
    <w:rsid w:val="00BE387D"/>
    <w:rsid w:val="00BE4878"/>
    <w:rsid w:val="00BE4B88"/>
    <w:rsid w:val="00BF0A84"/>
    <w:rsid w:val="00BF4A8A"/>
    <w:rsid w:val="00C0364D"/>
    <w:rsid w:val="00C049A9"/>
    <w:rsid w:val="00C055EB"/>
    <w:rsid w:val="00C1092B"/>
    <w:rsid w:val="00C13796"/>
    <w:rsid w:val="00C14E32"/>
    <w:rsid w:val="00C175E0"/>
    <w:rsid w:val="00C20636"/>
    <w:rsid w:val="00C21389"/>
    <w:rsid w:val="00C24629"/>
    <w:rsid w:val="00C2513E"/>
    <w:rsid w:val="00C30DFD"/>
    <w:rsid w:val="00C47A5E"/>
    <w:rsid w:val="00C5209B"/>
    <w:rsid w:val="00C52364"/>
    <w:rsid w:val="00C523C6"/>
    <w:rsid w:val="00C602DF"/>
    <w:rsid w:val="00C60D1C"/>
    <w:rsid w:val="00C635B4"/>
    <w:rsid w:val="00C635EA"/>
    <w:rsid w:val="00C653F8"/>
    <w:rsid w:val="00C65E20"/>
    <w:rsid w:val="00C66813"/>
    <w:rsid w:val="00C71A75"/>
    <w:rsid w:val="00C734B6"/>
    <w:rsid w:val="00C73842"/>
    <w:rsid w:val="00C82EA1"/>
    <w:rsid w:val="00C83423"/>
    <w:rsid w:val="00C84D8E"/>
    <w:rsid w:val="00C85FF5"/>
    <w:rsid w:val="00C865D4"/>
    <w:rsid w:val="00C87502"/>
    <w:rsid w:val="00C917A2"/>
    <w:rsid w:val="00C91C91"/>
    <w:rsid w:val="00C9380D"/>
    <w:rsid w:val="00C93F31"/>
    <w:rsid w:val="00C950D8"/>
    <w:rsid w:val="00C967F2"/>
    <w:rsid w:val="00CA0E0B"/>
    <w:rsid w:val="00CA10C2"/>
    <w:rsid w:val="00CA3657"/>
    <w:rsid w:val="00CA769E"/>
    <w:rsid w:val="00CA7B2C"/>
    <w:rsid w:val="00CB136E"/>
    <w:rsid w:val="00CB1620"/>
    <w:rsid w:val="00CB2287"/>
    <w:rsid w:val="00CB2C60"/>
    <w:rsid w:val="00CB2DF5"/>
    <w:rsid w:val="00CB72C3"/>
    <w:rsid w:val="00CC0ADC"/>
    <w:rsid w:val="00CC0B25"/>
    <w:rsid w:val="00CC1F8E"/>
    <w:rsid w:val="00CC4061"/>
    <w:rsid w:val="00CC4794"/>
    <w:rsid w:val="00CC4866"/>
    <w:rsid w:val="00CC58DF"/>
    <w:rsid w:val="00CC644B"/>
    <w:rsid w:val="00CC6E65"/>
    <w:rsid w:val="00CD2301"/>
    <w:rsid w:val="00CD39BD"/>
    <w:rsid w:val="00CD4B26"/>
    <w:rsid w:val="00CD55D5"/>
    <w:rsid w:val="00CD7844"/>
    <w:rsid w:val="00CE0586"/>
    <w:rsid w:val="00CE226A"/>
    <w:rsid w:val="00CE449D"/>
    <w:rsid w:val="00CE70A9"/>
    <w:rsid w:val="00CE7164"/>
    <w:rsid w:val="00CE7DF1"/>
    <w:rsid w:val="00CF1A69"/>
    <w:rsid w:val="00CF2205"/>
    <w:rsid w:val="00CF31CE"/>
    <w:rsid w:val="00CF3A10"/>
    <w:rsid w:val="00CF6AA6"/>
    <w:rsid w:val="00CF713E"/>
    <w:rsid w:val="00D00018"/>
    <w:rsid w:val="00D069D7"/>
    <w:rsid w:val="00D06D5D"/>
    <w:rsid w:val="00D07452"/>
    <w:rsid w:val="00D07DA2"/>
    <w:rsid w:val="00D1218B"/>
    <w:rsid w:val="00D13D5B"/>
    <w:rsid w:val="00D14109"/>
    <w:rsid w:val="00D145A4"/>
    <w:rsid w:val="00D17633"/>
    <w:rsid w:val="00D17CA3"/>
    <w:rsid w:val="00D23107"/>
    <w:rsid w:val="00D236F8"/>
    <w:rsid w:val="00D249E9"/>
    <w:rsid w:val="00D3549E"/>
    <w:rsid w:val="00D4090A"/>
    <w:rsid w:val="00D42B53"/>
    <w:rsid w:val="00D4350C"/>
    <w:rsid w:val="00D440F7"/>
    <w:rsid w:val="00D44798"/>
    <w:rsid w:val="00D501B5"/>
    <w:rsid w:val="00D5569E"/>
    <w:rsid w:val="00D56372"/>
    <w:rsid w:val="00D62799"/>
    <w:rsid w:val="00D64BFF"/>
    <w:rsid w:val="00D66764"/>
    <w:rsid w:val="00D70EA6"/>
    <w:rsid w:val="00D7205B"/>
    <w:rsid w:val="00D720E5"/>
    <w:rsid w:val="00D754F0"/>
    <w:rsid w:val="00D76123"/>
    <w:rsid w:val="00D772EB"/>
    <w:rsid w:val="00D77AD4"/>
    <w:rsid w:val="00D8185B"/>
    <w:rsid w:val="00D8266B"/>
    <w:rsid w:val="00D84062"/>
    <w:rsid w:val="00D87830"/>
    <w:rsid w:val="00D87BCC"/>
    <w:rsid w:val="00D92166"/>
    <w:rsid w:val="00D95D81"/>
    <w:rsid w:val="00D96428"/>
    <w:rsid w:val="00D96A6B"/>
    <w:rsid w:val="00D96F87"/>
    <w:rsid w:val="00DA2F1F"/>
    <w:rsid w:val="00DA406E"/>
    <w:rsid w:val="00DA40BC"/>
    <w:rsid w:val="00DB0D41"/>
    <w:rsid w:val="00DB4584"/>
    <w:rsid w:val="00DB64C0"/>
    <w:rsid w:val="00DC223F"/>
    <w:rsid w:val="00DC305A"/>
    <w:rsid w:val="00DC3FA9"/>
    <w:rsid w:val="00DC4D26"/>
    <w:rsid w:val="00DC61E3"/>
    <w:rsid w:val="00DC750A"/>
    <w:rsid w:val="00DC758E"/>
    <w:rsid w:val="00DD3E3F"/>
    <w:rsid w:val="00DD58D4"/>
    <w:rsid w:val="00DD5F03"/>
    <w:rsid w:val="00DD686E"/>
    <w:rsid w:val="00DD7982"/>
    <w:rsid w:val="00DE1877"/>
    <w:rsid w:val="00DE4882"/>
    <w:rsid w:val="00DE7CD6"/>
    <w:rsid w:val="00DF023F"/>
    <w:rsid w:val="00DF0767"/>
    <w:rsid w:val="00DF0786"/>
    <w:rsid w:val="00DF0C7A"/>
    <w:rsid w:val="00DF2416"/>
    <w:rsid w:val="00DF2C09"/>
    <w:rsid w:val="00DF5040"/>
    <w:rsid w:val="00DF5FB2"/>
    <w:rsid w:val="00DF6971"/>
    <w:rsid w:val="00DF6BF4"/>
    <w:rsid w:val="00E031DA"/>
    <w:rsid w:val="00E036E8"/>
    <w:rsid w:val="00E077F2"/>
    <w:rsid w:val="00E101F8"/>
    <w:rsid w:val="00E106AF"/>
    <w:rsid w:val="00E11FCF"/>
    <w:rsid w:val="00E1354A"/>
    <w:rsid w:val="00E2041B"/>
    <w:rsid w:val="00E2061C"/>
    <w:rsid w:val="00E22CD7"/>
    <w:rsid w:val="00E23A55"/>
    <w:rsid w:val="00E25E4C"/>
    <w:rsid w:val="00E268A9"/>
    <w:rsid w:val="00E30773"/>
    <w:rsid w:val="00E36CA3"/>
    <w:rsid w:val="00E41CF1"/>
    <w:rsid w:val="00E437F2"/>
    <w:rsid w:val="00E44912"/>
    <w:rsid w:val="00E45082"/>
    <w:rsid w:val="00E46D07"/>
    <w:rsid w:val="00E5195D"/>
    <w:rsid w:val="00E52C54"/>
    <w:rsid w:val="00E534E3"/>
    <w:rsid w:val="00E5376E"/>
    <w:rsid w:val="00E547FB"/>
    <w:rsid w:val="00E61D2F"/>
    <w:rsid w:val="00E620D3"/>
    <w:rsid w:val="00E6412E"/>
    <w:rsid w:val="00E646E6"/>
    <w:rsid w:val="00E6740C"/>
    <w:rsid w:val="00E77D7E"/>
    <w:rsid w:val="00E81912"/>
    <w:rsid w:val="00E84052"/>
    <w:rsid w:val="00E90483"/>
    <w:rsid w:val="00E907BF"/>
    <w:rsid w:val="00E92E31"/>
    <w:rsid w:val="00E96CAD"/>
    <w:rsid w:val="00EA258D"/>
    <w:rsid w:val="00EA3058"/>
    <w:rsid w:val="00EA59AB"/>
    <w:rsid w:val="00EA7110"/>
    <w:rsid w:val="00EB0193"/>
    <w:rsid w:val="00EB1851"/>
    <w:rsid w:val="00EB214C"/>
    <w:rsid w:val="00EB2A8E"/>
    <w:rsid w:val="00EB2BD3"/>
    <w:rsid w:val="00EB359C"/>
    <w:rsid w:val="00EB3744"/>
    <w:rsid w:val="00EB4F75"/>
    <w:rsid w:val="00EB5AC4"/>
    <w:rsid w:val="00EB6D13"/>
    <w:rsid w:val="00EB7148"/>
    <w:rsid w:val="00EC086B"/>
    <w:rsid w:val="00EC0ECD"/>
    <w:rsid w:val="00EC21BD"/>
    <w:rsid w:val="00EC2A9B"/>
    <w:rsid w:val="00EC3BD4"/>
    <w:rsid w:val="00EC54F0"/>
    <w:rsid w:val="00ED2441"/>
    <w:rsid w:val="00ED2D91"/>
    <w:rsid w:val="00ED477F"/>
    <w:rsid w:val="00EE041E"/>
    <w:rsid w:val="00EE0760"/>
    <w:rsid w:val="00EE07F2"/>
    <w:rsid w:val="00EE229A"/>
    <w:rsid w:val="00EE37E9"/>
    <w:rsid w:val="00EE4375"/>
    <w:rsid w:val="00EE4A70"/>
    <w:rsid w:val="00EE4A7C"/>
    <w:rsid w:val="00EE7E42"/>
    <w:rsid w:val="00EF0E2D"/>
    <w:rsid w:val="00EF294C"/>
    <w:rsid w:val="00EF3663"/>
    <w:rsid w:val="00EF4C65"/>
    <w:rsid w:val="00EF590F"/>
    <w:rsid w:val="00EF69A9"/>
    <w:rsid w:val="00EF702D"/>
    <w:rsid w:val="00F011FB"/>
    <w:rsid w:val="00F014B0"/>
    <w:rsid w:val="00F01BD1"/>
    <w:rsid w:val="00F04A79"/>
    <w:rsid w:val="00F05002"/>
    <w:rsid w:val="00F059B5"/>
    <w:rsid w:val="00F07D8B"/>
    <w:rsid w:val="00F102B3"/>
    <w:rsid w:val="00F130E6"/>
    <w:rsid w:val="00F13A17"/>
    <w:rsid w:val="00F13A3A"/>
    <w:rsid w:val="00F17BD2"/>
    <w:rsid w:val="00F220DE"/>
    <w:rsid w:val="00F23BAC"/>
    <w:rsid w:val="00F27901"/>
    <w:rsid w:val="00F3102A"/>
    <w:rsid w:val="00F31A27"/>
    <w:rsid w:val="00F37D26"/>
    <w:rsid w:val="00F41B45"/>
    <w:rsid w:val="00F4357D"/>
    <w:rsid w:val="00F44896"/>
    <w:rsid w:val="00F47D52"/>
    <w:rsid w:val="00F51BCB"/>
    <w:rsid w:val="00F53010"/>
    <w:rsid w:val="00F5601B"/>
    <w:rsid w:val="00F57D7B"/>
    <w:rsid w:val="00F658FA"/>
    <w:rsid w:val="00F66790"/>
    <w:rsid w:val="00F66CBC"/>
    <w:rsid w:val="00F67814"/>
    <w:rsid w:val="00F704BA"/>
    <w:rsid w:val="00F708AB"/>
    <w:rsid w:val="00F71BC4"/>
    <w:rsid w:val="00F71E2B"/>
    <w:rsid w:val="00F747B5"/>
    <w:rsid w:val="00F74892"/>
    <w:rsid w:val="00F75707"/>
    <w:rsid w:val="00F7764A"/>
    <w:rsid w:val="00F81726"/>
    <w:rsid w:val="00F817C6"/>
    <w:rsid w:val="00F82428"/>
    <w:rsid w:val="00F826B9"/>
    <w:rsid w:val="00F84A95"/>
    <w:rsid w:val="00F862C6"/>
    <w:rsid w:val="00F91C97"/>
    <w:rsid w:val="00F932B1"/>
    <w:rsid w:val="00F93415"/>
    <w:rsid w:val="00F9626D"/>
    <w:rsid w:val="00F97BA5"/>
    <w:rsid w:val="00FA03EE"/>
    <w:rsid w:val="00FA1C75"/>
    <w:rsid w:val="00FA242A"/>
    <w:rsid w:val="00FA4DB3"/>
    <w:rsid w:val="00FA6081"/>
    <w:rsid w:val="00FB0560"/>
    <w:rsid w:val="00FB0A05"/>
    <w:rsid w:val="00FB10B7"/>
    <w:rsid w:val="00FB2CD2"/>
    <w:rsid w:val="00FB2E0D"/>
    <w:rsid w:val="00FB4838"/>
    <w:rsid w:val="00FB5978"/>
    <w:rsid w:val="00FB601F"/>
    <w:rsid w:val="00FC10E3"/>
    <w:rsid w:val="00FC3D25"/>
    <w:rsid w:val="00FC3FB1"/>
    <w:rsid w:val="00FC5E5B"/>
    <w:rsid w:val="00FC7370"/>
    <w:rsid w:val="00FD02A2"/>
    <w:rsid w:val="00FD055A"/>
    <w:rsid w:val="00FD07DC"/>
    <w:rsid w:val="00FD0C7B"/>
    <w:rsid w:val="00FD15E6"/>
    <w:rsid w:val="00FD25AC"/>
    <w:rsid w:val="00FD4386"/>
    <w:rsid w:val="00FD5464"/>
    <w:rsid w:val="00FD61FF"/>
    <w:rsid w:val="00FE04AB"/>
    <w:rsid w:val="00FE4AD7"/>
    <w:rsid w:val="00FF23BE"/>
    <w:rsid w:val="00FF2955"/>
    <w:rsid w:val="00FF4B20"/>
    <w:rsid w:val="00FF554E"/>
    <w:rsid w:val="00FF6727"/>
    <w:rsid w:val="00FF7AB7"/>
    <w:rsid w:val="00FF7AB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E1D53A"/>
  <w14:defaultImageDpi w14:val="300"/>
  <w15:docId w15:val="{710CBC12-F9BF-244E-90C4-76031945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00A"/>
    <w:rPr>
      <w:sz w:val="24"/>
      <w:szCs w:val="24"/>
    </w:rPr>
  </w:style>
  <w:style w:type="paragraph" w:styleId="1">
    <w:name w:val="heading 1"/>
    <w:basedOn w:val="a"/>
    <w:next w:val="a"/>
    <w:qFormat/>
    <w:rsid w:val="00C9380D"/>
    <w:pPr>
      <w:keepNext/>
      <w:spacing w:line="360" w:lineRule="auto"/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C9380D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90461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311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C9380D"/>
    <w:pPr>
      <w:spacing w:line="360" w:lineRule="auto"/>
      <w:ind w:left="708" w:firstLine="1"/>
      <w:jc w:val="both"/>
    </w:pPr>
    <w:rPr>
      <w:rFonts w:cs="Arial"/>
      <w:sz w:val="22"/>
    </w:rPr>
  </w:style>
  <w:style w:type="paragraph" w:styleId="a3">
    <w:name w:val="Body Text Indent"/>
    <w:basedOn w:val="a"/>
    <w:rsid w:val="00C9380D"/>
    <w:pPr>
      <w:spacing w:line="360" w:lineRule="auto"/>
      <w:ind w:firstLine="708"/>
      <w:jc w:val="both"/>
    </w:pPr>
  </w:style>
  <w:style w:type="paragraph" w:styleId="a4">
    <w:name w:val="Body Text"/>
    <w:basedOn w:val="a"/>
    <w:rsid w:val="00C9380D"/>
    <w:pPr>
      <w:jc w:val="center"/>
    </w:pPr>
  </w:style>
  <w:style w:type="character" w:styleId="a5">
    <w:name w:val="Hyperlink"/>
    <w:uiPriority w:val="99"/>
    <w:qFormat/>
    <w:rsid w:val="00DC750A"/>
    <w:rPr>
      <w:color w:val="0000FF"/>
      <w:u w:val="single"/>
    </w:rPr>
  </w:style>
  <w:style w:type="table" w:styleId="a6">
    <w:name w:val="Table Grid"/>
    <w:basedOn w:val="a1"/>
    <w:uiPriority w:val="59"/>
    <w:rsid w:val="0050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53010"/>
  </w:style>
  <w:style w:type="character" w:customStyle="1" w:styleId="apple-converted-space">
    <w:name w:val="apple-converted-space"/>
    <w:basedOn w:val="a0"/>
    <w:rsid w:val="00F53010"/>
  </w:style>
  <w:style w:type="paragraph" w:styleId="a7">
    <w:name w:val="Normal (Web)"/>
    <w:basedOn w:val="a"/>
    <w:uiPriority w:val="99"/>
    <w:qFormat/>
    <w:rsid w:val="00EC0ECD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331176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rsid w:val="00A80C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80CC4"/>
    <w:rPr>
      <w:rFonts w:ascii="Arial" w:hAnsi="Arial"/>
      <w:sz w:val="24"/>
      <w:szCs w:val="24"/>
    </w:rPr>
  </w:style>
  <w:style w:type="paragraph" w:styleId="aa">
    <w:name w:val="footer"/>
    <w:basedOn w:val="a"/>
    <w:link w:val="ab"/>
    <w:rsid w:val="00A80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80CC4"/>
    <w:rPr>
      <w:rFonts w:ascii="Arial" w:hAnsi="Arial"/>
      <w:sz w:val="24"/>
      <w:szCs w:val="24"/>
    </w:rPr>
  </w:style>
  <w:style w:type="character" w:styleId="ac">
    <w:name w:val="Strong"/>
    <w:uiPriority w:val="22"/>
    <w:qFormat/>
    <w:rsid w:val="00A85FFA"/>
    <w:rPr>
      <w:b/>
      <w:bCs/>
    </w:rPr>
  </w:style>
  <w:style w:type="character" w:styleId="ad">
    <w:name w:val="Emphasis"/>
    <w:uiPriority w:val="20"/>
    <w:qFormat/>
    <w:rsid w:val="00F75707"/>
    <w:rPr>
      <w:i/>
      <w:iCs/>
    </w:rPr>
  </w:style>
  <w:style w:type="paragraph" w:customStyle="1" w:styleId="maindark">
    <w:name w:val="maindark"/>
    <w:basedOn w:val="a"/>
    <w:rsid w:val="00484347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efault">
    <w:name w:val="Default"/>
    <w:rsid w:val="001905E3"/>
    <w:pPr>
      <w:autoSpaceDE w:val="0"/>
      <w:autoSpaceDN w:val="0"/>
      <w:adjustRightInd w:val="0"/>
    </w:pPr>
    <w:rPr>
      <w:rFonts w:ascii="Franklin Gothic Book" w:eastAsia="Calibri" w:hAnsi="Franklin Gothic Book" w:cs="Franklin Gothic Book"/>
      <w:color w:val="000000"/>
      <w:sz w:val="24"/>
      <w:szCs w:val="24"/>
      <w:lang w:eastAsia="en-US"/>
    </w:rPr>
  </w:style>
  <w:style w:type="paragraph" w:customStyle="1" w:styleId="41">
    <w:name w:val="Стиль4"/>
    <w:basedOn w:val="a"/>
    <w:rsid w:val="008236C3"/>
    <w:pPr>
      <w:jc w:val="both"/>
    </w:pPr>
    <w:rPr>
      <w:szCs w:val="20"/>
    </w:rPr>
  </w:style>
  <w:style w:type="character" w:styleId="ae">
    <w:name w:val="page number"/>
    <w:rsid w:val="003B3712"/>
  </w:style>
  <w:style w:type="character" w:styleId="af">
    <w:name w:val="FollowedHyperlink"/>
    <w:uiPriority w:val="99"/>
    <w:rsid w:val="00582FBC"/>
    <w:rPr>
      <w:color w:val="800080"/>
      <w:u w:val="single"/>
    </w:rPr>
  </w:style>
  <w:style w:type="character" w:customStyle="1" w:styleId="formataddress">
    <w:name w:val="format_address"/>
    <w:rsid w:val="00125283"/>
  </w:style>
  <w:style w:type="paragraph" w:styleId="af0">
    <w:name w:val="List Paragraph"/>
    <w:basedOn w:val="a"/>
    <w:uiPriority w:val="34"/>
    <w:qFormat/>
    <w:rsid w:val="00EF702D"/>
    <w:pPr>
      <w:ind w:left="720"/>
      <w:contextualSpacing/>
    </w:pPr>
    <w:rPr>
      <w:rFonts w:ascii="Cambria" w:eastAsia="MS Mincho" w:hAnsi="Cambria"/>
    </w:rPr>
  </w:style>
  <w:style w:type="paragraph" w:customStyle="1" w:styleId="p1">
    <w:name w:val="p1"/>
    <w:basedOn w:val="a"/>
    <w:rsid w:val="00DD686E"/>
    <w:pPr>
      <w:spacing w:before="100" w:beforeAutospacing="1" w:after="100" w:afterAutospacing="1"/>
    </w:pPr>
  </w:style>
  <w:style w:type="paragraph" w:customStyle="1" w:styleId="p2">
    <w:name w:val="p2"/>
    <w:basedOn w:val="a"/>
    <w:rsid w:val="00DD686E"/>
    <w:pPr>
      <w:spacing w:before="100" w:beforeAutospacing="1" w:after="100" w:afterAutospacing="1"/>
    </w:pPr>
  </w:style>
  <w:style w:type="character" w:customStyle="1" w:styleId="s1">
    <w:name w:val="s1"/>
    <w:rsid w:val="00DD686E"/>
  </w:style>
  <w:style w:type="paragraph" w:customStyle="1" w:styleId="p4">
    <w:name w:val="p4"/>
    <w:basedOn w:val="a"/>
    <w:rsid w:val="003F3147"/>
    <w:pPr>
      <w:spacing w:before="100" w:beforeAutospacing="1" w:after="100" w:afterAutospacing="1"/>
    </w:pPr>
  </w:style>
  <w:style w:type="character" w:customStyle="1" w:styleId="b-serp-itemfrom">
    <w:name w:val="b-serp-item__from"/>
    <w:rsid w:val="000302D2"/>
  </w:style>
  <w:style w:type="paragraph" w:customStyle="1" w:styleId="western">
    <w:name w:val="western"/>
    <w:basedOn w:val="a"/>
    <w:rsid w:val="000302D2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190461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label">
    <w:name w:val="label"/>
    <w:rsid w:val="005465A1"/>
  </w:style>
  <w:style w:type="character" w:styleId="af1">
    <w:name w:val="Unresolved Mention"/>
    <w:rsid w:val="00AC05B5"/>
    <w:rPr>
      <w:color w:val="808080"/>
      <w:shd w:val="clear" w:color="auto" w:fill="E6E6E6"/>
    </w:rPr>
  </w:style>
  <w:style w:type="paragraph" w:styleId="af2">
    <w:name w:val="Balloon Text"/>
    <w:basedOn w:val="a"/>
    <w:link w:val="af3"/>
    <w:semiHidden/>
    <w:unhideWhenUsed/>
    <w:rsid w:val="00E90483"/>
    <w:rPr>
      <w:sz w:val="18"/>
      <w:szCs w:val="18"/>
    </w:rPr>
  </w:style>
  <w:style w:type="character" w:customStyle="1" w:styleId="af3">
    <w:name w:val="Текст выноски Знак"/>
    <w:link w:val="af2"/>
    <w:semiHidden/>
    <w:rsid w:val="00E90483"/>
    <w:rPr>
      <w:sz w:val="18"/>
      <w:szCs w:val="18"/>
    </w:rPr>
  </w:style>
  <w:style w:type="paragraph" w:customStyle="1" w:styleId="msonormal0">
    <w:name w:val="msonormal"/>
    <w:basedOn w:val="a"/>
    <w:rsid w:val="00BA46F8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BA46F8"/>
    <w:pPr>
      <w:spacing w:before="100" w:beforeAutospacing="1" w:after="100" w:afterAutospacing="1"/>
    </w:pPr>
  </w:style>
  <w:style w:type="character" w:customStyle="1" w:styleId="textrun">
    <w:name w:val="textrun"/>
    <w:rsid w:val="00BA46F8"/>
  </w:style>
  <w:style w:type="character" w:customStyle="1" w:styleId="normaltextrun">
    <w:name w:val="normaltextrun"/>
    <w:rsid w:val="00BA46F8"/>
  </w:style>
  <w:style w:type="character" w:customStyle="1" w:styleId="eop">
    <w:name w:val="eop"/>
    <w:rsid w:val="00BA46F8"/>
  </w:style>
  <w:style w:type="character" w:customStyle="1" w:styleId="spellingerror">
    <w:name w:val="spellingerror"/>
    <w:rsid w:val="00BA46F8"/>
  </w:style>
  <w:style w:type="character" w:customStyle="1" w:styleId="contextualspellingandgrammarerror">
    <w:name w:val="contextualspellingandgrammarerror"/>
    <w:rsid w:val="00BA46F8"/>
  </w:style>
  <w:style w:type="paragraph" w:customStyle="1" w:styleId="outlineelement">
    <w:name w:val="outlineelement"/>
    <w:basedOn w:val="a"/>
    <w:rsid w:val="00BA46F8"/>
    <w:pPr>
      <w:spacing w:before="100" w:beforeAutospacing="1" w:after="100" w:afterAutospacing="1"/>
    </w:pPr>
  </w:style>
  <w:style w:type="paragraph" w:customStyle="1" w:styleId="marker-quote1">
    <w:name w:val="marker-quote1"/>
    <w:basedOn w:val="a"/>
    <w:rsid w:val="008A7330"/>
    <w:pPr>
      <w:spacing w:before="100" w:beforeAutospacing="1" w:after="100" w:afterAutospacing="1"/>
    </w:pPr>
  </w:style>
  <w:style w:type="paragraph" w:customStyle="1" w:styleId="active">
    <w:name w:val="active"/>
    <w:basedOn w:val="a"/>
    <w:rsid w:val="00013548"/>
    <w:pPr>
      <w:spacing w:before="100" w:beforeAutospacing="1" w:after="100" w:afterAutospacing="1"/>
    </w:pPr>
  </w:style>
  <w:style w:type="character" w:customStyle="1" w:styleId="10">
    <w:name w:val="Дата1"/>
    <w:rsid w:val="00013548"/>
  </w:style>
  <w:style w:type="character" w:customStyle="1" w:styleId="pull-right">
    <w:name w:val="pull-right"/>
    <w:rsid w:val="00013548"/>
  </w:style>
  <w:style w:type="character" w:customStyle="1" w:styleId="datetime">
    <w:name w:val="datetime"/>
    <w:rsid w:val="00EA7110"/>
  </w:style>
  <w:style w:type="character" w:customStyle="1" w:styleId="show-counter">
    <w:name w:val="show-counter"/>
    <w:rsid w:val="00EA7110"/>
  </w:style>
  <w:style w:type="character" w:customStyle="1" w:styleId="js-comments-count">
    <w:name w:val="js-comments-count"/>
    <w:rsid w:val="00EA7110"/>
  </w:style>
  <w:style w:type="paragraph" w:customStyle="1" w:styleId="new-state-data">
    <w:name w:val="new-state-data"/>
    <w:basedOn w:val="a"/>
    <w:rsid w:val="00F71BC4"/>
    <w:pPr>
      <w:spacing w:before="100" w:beforeAutospacing="1" w:after="100" w:afterAutospacing="1"/>
    </w:pPr>
  </w:style>
  <w:style w:type="paragraph" w:customStyle="1" w:styleId="new-state-title">
    <w:name w:val="new-state-title"/>
    <w:basedOn w:val="a"/>
    <w:rsid w:val="00F71BC4"/>
    <w:pPr>
      <w:spacing w:before="100" w:beforeAutospacing="1" w:after="100" w:afterAutospacing="1"/>
    </w:pPr>
  </w:style>
  <w:style w:type="paragraph" w:customStyle="1" w:styleId="new-state-description">
    <w:name w:val="new-state-description"/>
    <w:basedOn w:val="a"/>
    <w:rsid w:val="00F71BC4"/>
    <w:pPr>
      <w:spacing w:before="100" w:beforeAutospacing="1" w:after="100" w:afterAutospacing="1"/>
    </w:pPr>
  </w:style>
  <w:style w:type="paragraph" w:customStyle="1" w:styleId="pull-left">
    <w:name w:val="pull-left"/>
    <w:basedOn w:val="a"/>
    <w:rsid w:val="00F71BC4"/>
    <w:pPr>
      <w:spacing w:before="100" w:beforeAutospacing="1" w:after="100" w:afterAutospacing="1"/>
    </w:pPr>
  </w:style>
  <w:style w:type="character" w:customStyle="1" w:styleId="textexposedhide">
    <w:name w:val="text_exposed_hide"/>
    <w:rsid w:val="00AC3D91"/>
  </w:style>
  <w:style w:type="character" w:customStyle="1" w:styleId="textexposedlink">
    <w:name w:val="text_exposed_link"/>
    <w:rsid w:val="00AC3D91"/>
  </w:style>
  <w:style w:type="character" w:customStyle="1" w:styleId="seemorelinkinner">
    <w:name w:val="see_more_link_inner"/>
    <w:rsid w:val="00AC3D91"/>
  </w:style>
  <w:style w:type="character" w:customStyle="1" w:styleId="textcop1">
    <w:name w:val="textcop1"/>
    <w:rsid w:val="00E6412E"/>
    <w:rPr>
      <w:rFonts w:ascii="Arial" w:hAnsi="Arial" w:cs="Arial" w:hint="default"/>
      <w:color w:val="000000"/>
      <w:sz w:val="19"/>
      <w:szCs w:val="19"/>
    </w:rPr>
  </w:style>
  <w:style w:type="paragraph" w:styleId="HTML">
    <w:name w:val="HTML Preformatted"/>
    <w:basedOn w:val="a"/>
    <w:link w:val="HTML0"/>
    <w:uiPriority w:val="99"/>
    <w:unhideWhenUsed/>
    <w:rsid w:val="00E64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6412E"/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72"/>
    <w:qFormat/>
    <w:rsid w:val="00ED2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cx4">
    <w:name w:val="bcx4"/>
    <w:basedOn w:val="a0"/>
    <w:rsid w:val="005F0917"/>
  </w:style>
  <w:style w:type="character" w:customStyle="1" w:styleId="fontstyle01">
    <w:name w:val="fontstyle01"/>
    <w:rsid w:val="001057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86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430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02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733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9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2644">
          <w:marLeft w:val="0"/>
          <w:marRight w:val="0"/>
          <w:marTop w:val="0"/>
          <w:marBottom w:val="450"/>
          <w:divBdr>
            <w:top w:val="single" w:sz="6" w:space="0" w:color="EAF0F2"/>
            <w:left w:val="single" w:sz="6" w:space="0" w:color="EAF0F2"/>
            <w:bottom w:val="single" w:sz="6" w:space="0" w:color="EAF0F2"/>
            <w:right w:val="single" w:sz="6" w:space="0" w:color="EAF0F2"/>
          </w:divBdr>
          <w:divsChild>
            <w:div w:id="1002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52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6052">
              <w:marLeft w:val="0"/>
              <w:marRight w:val="0"/>
              <w:marTop w:val="0"/>
              <w:marBottom w:val="0"/>
              <w:divBdr>
                <w:top w:val="single" w:sz="2" w:space="4" w:color="B2B2B2"/>
                <w:left w:val="single" w:sz="6" w:space="8" w:color="B2B2B2"/>
                <w:bottom w:val="single" w:sz="6" w:space="0" w:color="B2B2B2"/>
                <w:right w:val="single" w:sz="6" w:space="8" w:color="B2B2B2"/>
              </w:divBdr>
              <w:divsChild>
                <w:div w:id="6895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968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8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46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19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4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7994">
          <w:marLeft w:val="0"/>
          <w:marRight w:val="0"/>
          <w:marTop w:val="0"/>
          <w:marBottom w:val="450"/>
          <w:divBdr>
            <w:top w:val="single" w:sz="6" w:space="0" w:color="EAF0F2"/>
            <w:left w:val="single" w:sz="6" w:space="0" w:color="EAF0F2"/>
            <w:bottom w:val="single" w:sz="6" w:space="0" w:color="EAF0F2"/>
            <w:right w:val="single" w:sz="6" w:space="0" w:color="EAF0F2"/>
          </w:divBdr>
          <w:divsChild>
            <w:div w:id="90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39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4410">
          <w:marLeft w:val="0"/>
          <w:marRight w:val="0"/>
          <w:marTop w:val="0"/>
          <w:marBottom w:val="450"/>
          <w:divBdr>
            <w:top w:val="single" w:sz="6" w:space="0" w:color="EAF0F2"/>
            <w:left w:val="single" w:sz="6" w:space="0" w:color="EAF0F2"/>
            <w:bottom w:val="single" w:sz="6" w:space="0" w:color="EAF0F2"/>
            <w:right w:val="single" w:sz="6" w:space="0" w:color="EAF0F2"/>
          </w:divBdr>
          <w:divsChild>
            <w:div w:id="4058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106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35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611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4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554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40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45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7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8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9467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5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14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81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894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3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50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4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7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66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66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638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459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70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35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6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5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87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98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6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94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96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304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4434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5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16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3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4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1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827">
              <w:marLeft w:val="0"/>
              <w:marRight w:val="7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0910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5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547">
                  <w:marLeft w:val="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2182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EAF0F2"/>
                        <w:left w:val="single" w:sz="6" w:space="0" w:color="EAF0F2"/>
                        <w:bottom w:val="single" w:sz="6" w:space="0" w:color="EAF0F2"/>
                        <w:right w:val="single" w:sz="6" w:space="0" w:color="EAF0F2"/>
                      </w:divBdr>
                      <w:divsChild>
                        <w:div w:id="13342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3133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70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6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1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1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5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04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54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76407">
      <w:bodyDiv w:val="1"/>
      <w:marLeft w:val="375"/>
      <w:marRight w:val="3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1261">
          <w:marLeft w:val="420"/>
          <w:marRight w:val="420"/>
          <w:marTop w:val="3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7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53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5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3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1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588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91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7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2610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981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19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8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4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2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42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708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0008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5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9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699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64092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9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28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42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9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06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82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89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3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2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428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5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55378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3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405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8363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0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53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577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8340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1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0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43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8478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78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2" w:space="4" w:color="CCCCCC"/>
                  </w:divBdr>
                </w:div>
              </w:divsChild>
            </w:div>
          </w:divsChild>
        </w:div>
      </w:divsChild>
    </w:div>
    <w:div w:id="1127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060">
              <w:marLeft w:val="-60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00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2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7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4599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06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986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9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1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39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471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0539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7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0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261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8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7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3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34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563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00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99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545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07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22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170">
              <w:marLeft w:val="-60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9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8422">
          <w:marLeft w:val="420"/>
          <w:marRight w:val="420"/>
          <w:marTop w:val="3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9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1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0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0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0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5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3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225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8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85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5396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76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2" w:space="4" w:color="CCCCCC"/>
                  </w:divBdr>
                </w:div>
              </w:divsChild>
            </w:div>
          </w:divsChild>
        </w:div>
      </w:divsChild>
    </w:div>
    <w:div w:id="1709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1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07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00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6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35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42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6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8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114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9270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7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084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12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35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0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73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82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1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78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1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065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252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98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903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48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49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330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31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58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2742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9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4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67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899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22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93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16511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87699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48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504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A9A9A"/>
                <w:bottom w:val="single" w:sz="6" w:space="0" w:color="9A9A9A"/>
                <w:right w:val="single" w:sz="6" w:space="0" w:color="9A9A9A"/>
              </w:divBdr>
            </w:div>
            <w:div w:id="2054767022">
              <w:marLeft w:val="120"/>
              <w:marRight w:val="0"/>
              <w:marTop w:val="0"/>
              <w:marBottom w:val="0"/>
              <w:divBdr>
                <w:top w:val="single" w:sz="6" w:space="0" w:color="9A9A9A"/>
                <w:left w:val="single" w:sz="6" w:space="0" w:color="9A9A9A"/>
                <w:bottom w:val="single" w:sz="6" w:space="0" w:color="9A9A9A"/>
                <w:right w:val="single" w:sz="6" w:space="0" w:color="9A9A9A"/>
              </w:divBdr>
              <w:divsChild>
                <w:div w:id="6279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3C3C3"/>
                  </w:divBdr>
                </w:div>
              </w:divsChild>
            </w:div>
          </w:divsChild>
        </w:div>
      </w:divsChild>
    </w:div>
    <w:div w:id="2000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rubezhexp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zarubezhexp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/var/folders/74/v83rd6m12353szn075nyvc8w0000gn/T/com.microsoft.Word/WebArchiveCopyPasteTempFiles/pix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/var/folders/74/v83rd6m12353szn075nyvc8w0000gn/T/com.microsoft.Word/WebArchiveCopyPasteTempFiles/programma-sdelano-v-moskve.jpg" TargetMode="Externa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/var/folders/74/v83rd6m12353szn075nyvc8w0000gn/T/com.microsoft.Word/WebArchiveCopyPasteTempFiles/lg!3k3.pn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6558-AA5E-0945-9FBA-E1C52EEE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14</Pages>
  <Words>7488</Words>
  <Characters>42687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>Rusmet</Company>
  <LinksUpToDate>false</LinksUpToDate>
  <CharactersWithSpaces>50075</CharactersWithSpaces>
  <SharedDoc>false</SharedDoc>
  <HLinks>
    <vt:vector size="12" baseType="variant"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mailto:reklama@iec-expo.com.ua</vt:lpwstr>
      </vt:variant>
      <vt:variant>
        <vt:lpwstr/>
      </vt:variant>
      <vt:variant>
        <vt:i4>3473521</vt:i4>
      </vt:variant>
      <vt:variant>
        <vt:i4>80406</vt:i4>
      </vt:variant>
      <vt:variant>
        <vt:i4>1026</vt:i4>
      </vt:variant>
      <vt:variant>
        <vt:i4>1</vt:i4>
      </vt:variant>
      <vt:variant>
        <vt:lpwstr>page_19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subject/>
  <dc:creator>Viktor</dc:creator>
  <cp:keywords/>
  <dc:description/>
  <cp:lastModifiedBy>Анатолий Николаев</cp:lastModifiedBy>
  <cp:revision>34</cp:revision>
  <cp:lastPrinted>2011-04-15T15:07:00Z</cp:lastPrinted>
  <dcterms:created xsi:type="dcterms:W3CDTF">2020-12-20T15:58:00Z</dcterms:created>
  <dcterms:modified xsi:type="dcterms:W3CDTF">2020-12-21T10:18:00Z</dcterms:modified>
</cp:coreProperties>
</file>